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5BF99" w14:textId="77777777" w:rsidR="005052DE" w:rsidRPr="00686B66" w:rsidRDefault="005052DE" w:rsidP="005052DE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s-MX"/>
        </w:rPr>
      </w:pPr>
      <w:r w:rsidRPr="00686B66">
        <w:rPr>
          <w:rFonts w:asciiTheme="majorHAnsi" w:hAnsiTheme="majorHAnsi" w:cstheme="majorHAnsi"/>
          <w:b/>
          <w:bCs/>
          <w:sz w:val="24"/>
          <w:szCs w:val="24"/>
          <w:lang w:val="es-MX"/>
        </w:rPr>
        <w:t>FORMULARIO N°2:</w:t>
      </w:r>
    </w:p>
    <w:p w14:paraId="21D417D7" w14:textId="77777777" w:rsidR="005052DE" w:rsidRPr="00686B66" w:rsidRDefault="005052DE" w:rsidP="005052DE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s-MX"/>
        </w:rPr>
      </w:pPr>
      <w:r w:rsidRPr="00686B66">
        <w:rPr>
          <w:rFonts w:asciiTheme="majorHAnsi" w:hAnsiTheme="majorHAnsi" w:cstheme="majorHAnsi"/>
          <w:b/>
          <w:bCs/>
          <w:sz w:val="24"/>
          <w:szCs w:val="24"/>
          <w:lang w:val="es-MX"/>
        </w:rPr>
        <w:t xml:space="preserve">SOLICITUD </w:t>
      </w:r>
      <w:bookmarkStart w:id="0" w:name="_Hlk72320362"/>
      <w:r w:rsidRPr="00686B66">
        <w:rPr>
          <w:rFonts w:asciiTheme="majorHAnsi" w:hAnsiTheme="majorHAnsi" w:cstheme="majorHAnsi"/>
          <w:b/>
          <w:bCs/>
          <w:sz w:val="24"/>
          <w:szCs w:val="24"/>
          <w:lang w:val="es-MX"/>
        </w:rPr>
        <w:t>PARA IMPARTIR NUEVAS CARRERAS O PROGRAMAS</w:t>
      </w:r>
    </w:p>
    <w:p w14:paraId="60A362FA" w14:textId="77777777" w:rsidR="005052DE" w:rsidRPr="00686B66" w:rsidRDefault="005052DE" w:rsidP="005052DE">
      <w:pPr>
        <w:rPr>
          <w:rFonts w:asciiTheme="majorHAnsi" w:hAnsiTheme="majorHAnsi" w:cstheme="majorHAnsi"/>
          <w:b/>
          <w:bCs/>
          <w:sz w:val="24"/>
          <w:szCs w:val="24"/>
          <w:lang w:val="es-MX"/>
        </w:rPr>
      </w:pPr>
    </w:p>
    <w:p w14:paraId="771902C9" w14:textId="77777777" w:rsidR="005052DE" w:rsidRPr="00686B66" w:rsidRDefault="005052DE" w:rsidP="005052DE">
      <w:pPr>
        <w:rPr>
          <w:rFonts w:asciiTheme="majorHAnsi" w:hAnsiTheme="majorHAnsi" w:cstheme="majorHAnsi"/>
          <w:b/>
          <w:bCs/>
          <w:sz w:val="24"/>
          <w:szCs w:val="24"/>
          <w:lang w:val="es-MX"/>
        </w:rPr>
      </w:pPr>
      <w:r w:rsidRPr="00686B66">
        <w:rPr>
          <w:rFonts w:asciiTheme="majorHAnsi" w:hAnsiTheme="majorHAnsi" w:cstheme="majorHAnsi"/>
          <w:b/>
          <w:bCs/>
          <w:sz w:val="24"/>
          <w:szCs w:val="24"/>
          <w:lang w:val="es-MX"/>
        </w:rPr>
        <w:t>Introducción</w:t>
      </w:r>
    </w:p>
    <w:p w14:paraId="158CBD6D" w14:textId="77777777" w:rsidR="005052DE" w:rsidRPr="00686B66" w:rsidRDefault="005052DE" w:rsidP="005052DE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</w:pPr>
      <w:r w:rsidRPr="00686B66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 xml:space="preserve">El presente documento se enmarca en lo estipulado en la Ley 20.129 Sobre Educación Superior de 2018, artículo 20, relativo a que las instituciones reconocidas por el Estado acreditadas en el nivel básico solo podrán impartir nuevas carreras o programas de estudio, abrir nuevas sedes, o aumentar el número de vacantes, previa autorización de la Comisión Nacional de Acreditación. </w:t>
      </w:r>
    </w:p>
    <w:p w14:paraId="534BC15C" w14:textId="77777777" w:rsidR="005052DE" w:rsidRPr="00686B66" w:rsidRDefault="005052DE" w:rsidP="005052DE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</w:pPr>
      <w:r w:rsidRPr="00686B66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>Su propósito es dar una estructura de presentación de antecedentes para las solicitudes referidas a la impartición de nuevas carreras o programas -a las instituciones acreditadas en el nivel básico- para complementar la toma de decisión de la comisión sobre este ámbito.</w:t>
      </w:r>
    </w:p>
    <w:p w14:paraId="1C45BA32" w14:textId="77777777" w:rsidR="005052DE" w:rsidRPr="00686B66" w:rsidRDefault="005052DE" w:rsidP="005052DE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</w:pPr>
      <w:r w:rsidRPr="00686B66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>En el marco de la acreditación institucional de nivel básico, la ley delega esta y otras autorizaciones a la CNA en el entendido que la institución cuenta con un nivel de calidad que requiere ser fortalecido y supervisado en detalle. En este contexto, es importante destacar que:</w:t>
      </w:r>
    </w:p>
    <w:p w14:paraId="3A04C67D" w14:textId="77777777" w:rsidR="005052DE" w:rsidRPr="00686B66" w:rsidRDefault="005052DE" w:rsidP="005052DE">
      <w:pPr>
        <w:pStyle w:val="Prrafodelista"/>
        <w:numPr>
          <w:ilvl w:val="0"/>
          <w:numId w:val="3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</w:pPr>
      <w:r w:rsidRPr="00686B66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>Se espera que las solicitudes respectivas estén debidamente contextualizadas y fundamentadas en procesos de autoevaluación y mejora continua del proyecto institucional, no fundados en fines expansivos;</w:t>
      </w:r>
    </w:p>
    <w:p w14:paraId="643F7755" w14:textId="77777777" w:rsidR="005052DE" w:rsidRPr="00686B66" w:rsidRDefault="005052DE" w:rsidP="005052DE">
      <w:pPr>
        <w:pStyle w:val="Prrafodelista"/>
        <w:numPr>
          <w:ilvl w:val="0"/>
          <w:numId w:val="3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</w:pPr>
      <w:r w:rsidRPr="00686B66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>La autorización que la Comisión pueda otorgar al respecto no es vinculante ni constituye un antecedente para una futura acreditación de la carrera, programa o institución, dado que corresponde a un proceso de naturaleza diferente al de evaluación con fines de acreditación. Sí podrá ser considerada en el siguiente proceso de acreditación institucional para su seguimiento.</w:t>
      </w:r>
    </w:p>
    <w:p w14:paraId="71D1F47B" w14:textId="77777777" w:rsidR="005052DE" w:rsidRDefault="005052DE" w:rsidP="005052DE">
      <w:pPr>
        <w:pStyle w:val="Prrafodelista"/>
        <w:numPr>
          <w:ilvl w:val="0"/>
          <w:numId w:val="3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</w:pPr>
      <w:r w:rsidRPr="00686B66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 xml:space="preserve">Para la autorización de solicitudes se consideran las carreras y programas de manera </w:t>
      </w:r>
      <w:r w:rsidRPr="00601E45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s-MX"/>
        </w:rPr>
        <w:t>agregada</w:t>
      </w:r>
      <w:r w:rsidRPr="00686B66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 xml:space="preserve"> de acuerdo con el título o grado que brinda. Por tanto, esto implica que se debe informar si considera versiones, jornadas o modalidades conducentes al mismo título o grado.</w:t>
      </w:r>
    </w:p>
    <w:p w14:paraId="0E678444" w14:textId="77777777" w:rsidR="005052DE" w:rsidRPr="00686B66" w:rsidRDefault="005052DE" w:rsidP="005052DE">
      <w:pPr>
        <w:pStyle w:val="Prrafodelista"/>
        <w:numPr>
          <w:ilvl w:val="0"/>
          <w:numId w:val="3"/>
        </w:numPr>
        <w:jc w:val="both"/>
        <w:rPr>
          <w:rFonts w:asciiTheme="majorHAnsi" w:hAnsiTheme="majorHAnsi" w:cstheme="majorBidi"/>
          <w:color w:val="000000" w:themeColor="text1"/>
          <w:sz w:val="24"/>
          <w:szCs w:val="24"/>
          <w:lang w:val="es-MX"/>
        </w:rPr>
      </w:pPr>
      <w:r w:rsidRPr="74697D70">
        <w:rPr>
          <w:rFonts w:asciiTheme="majorHAnsi" w:hAnsiTheme="majorHAnsi" w:cstheme="majorBidi"/>
          <w:color w:val="000000" w:themeColor="text1"/>
          <w:sz w:val="24"/>
          <w:szCs w:val="24"/>
          <w:lang w:val="es-MX"/>
        </w:rPr>
        <w:t xml:space="preserve">Los formularios para las solicitudes de aumento de vacantes y nueva oferta están elaborados de tal manera que la Institución de cuenta de los </w:t>
      </w:r>
      <w:r>
        <w:rPr>
          <w:rFonts w:asciiTheme="majorHAnsi" w:hAnsiTheme="majorHAnsi" w:cstheme="majorBidi"/>
          <w:color w:val="000000" w:themeColor="text1"/>
          <w:sz w:val="24"/>
          <w:szCs w:val="24"/>
          <w:lang w:val="es-MX"/>
        </w:rPr>
        <w:t>c</w:t>
      </w:r>
      <w:r w:rsidRPr="74697D70">
        <w:rPr>
          <w:rFonts w:asciiTheme="majorHAnsi" w:hAnsiTheme="majorHAnsi" w:cstheme="majorBidi"/>
          <w:color w:val="000000" w:themeColor="text1"/>
          <w:sz w:val="24"/>
          <w:szCs w:val="24"/>
          <w:lang w:val="es-MX"/>
        </w:rPr>
        <w:t xml:space="preserve">riterios definidos por la Comisión para estos efectos. Si desea adjuntar anexos que complementen la información, puede hacerlo, indicando el nombre del anexo y el criterio que complementa. Junto con eso, se adjunta una Ficha de Datos que deberá completar para </w:t>
      </w:r>
      <w:r>
        <w:rPr>
          <w:rFonts w:asciiTheme="majorHAnsi" w:hAnsiTheme="majorHAnsi" w:cstheme="majorBidi"/>
          <w:color w:val="000000" w:themeColor="text1"/>
          <w:sz w:val="24"/>
          <w:szCs w:val="24"/>
          <w:lang w:val="es-MX"/>
        </w:rPr>
        <w:t>cada solicitud.</w:t>
      </w:r>
    </w:p>
    <w:p w14:paraId="651046D2" w14:textId="77777777" w:rsidR="005052DE" w:rsidRDefault="005052DE" w:rsidP="005052DE">
      <w:pPr>
        <w:pStyle w:val="Prrafodelista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</w:pPr>
    </w:p>
    <w:p w14:paraId="40CCC6A7" w14:textId="77777777" w:rsidR="00246313" w:rsidRPr="00BA5DF9" w:rsidRDefault="00246313" w:rsidP="005052DE">
      <w:pPr>
        <w:pStyle w:val="Prrafodelista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</w:pPr>
    </w:p>
    <w:bookmarkEnd w:id="0"/>
    <w:p w14:paraId="1E9D1583" w14:textId="77777777" w:rsidR="005052DE" w:rsidRPr="00BA5DF9" w:rsidRDefault="005052DE" w:rsidP="005052DE">
      <w:pPr>
        <w:jc w:val="both"/>
        <w:rPr>
          <w:rFonts w:asciiTheme="majorHAnsi" w:hAnsiTheme="majorHAnsi" w:cstheme="majorHAnsi"/>
          <w:b/>
          <w:bCs/>
        </w:rPr>
      </w:pPr>
      <w:r w:rsidRPr="00686B66">
        <w:rPr>
          <w:rFonts w:asciiTheme="majorHAnsi" w:hAnsiTheme="majorHAnsi" w:cstheme="majorHAnsi"/>
          <w:b/>
          <w:bCs/>
          <w:sz w:val="24"/>
          <w:szCs w:val="24"/>
          <w:lang w:val="es-MX"/>
        </w:rPr>
        <w:lastRenderedPageBreak/>
        <w:t>FORMULARIO N°2:</w:t>
      </w:r>
    </w:p>
    <w:p w14:paraId="0B4EFBC4" w14:textId="77777777" w:rsidR="005052DE" w:rsidRDefault="005052DE" w:rsidP="005052DE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s-MX"/>
        </w:rPr>
      </w:pPr>
      <w:r w:rsidRPr="00686B66">
        <w:rPr>
          <w:rFonts w:asciiTheme="majorHAnsi" w:hAnsiTheme="majorHAnsi" w:cstheme="majorHAnsi"/>
          <w:b/>
          <w:bCs/>
          <w:sz w:val="24"/>
          <w:szCs w:val="24"/>
          <w:lang w:val="es-MX"/>
        </w:rPr>
        <w:t>SOLICITUD PARA IMPARTIR NUEVAS CARRERAS O PROGRAMAS</w:t>
      </w:r>
    </w:p>
    <w:p w14:paraId="701D3204" w14:textId="77777777" w:rsidR="005052DE" w:rsidRPr="00686B66" w:rsidRDefault="005052DE" w:rsidP="005052DE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s-MX"/>
        </w:rPr>
      </w:pPr>
    </w:p>
    <w:p w14:paraId="2B14BCEA" w14:textId="77777777" w:rsidR="005052DE" w:rsidRPr="00BA01F4" w:rsidRDefault="005052DE" w:rsidP="005052DE">
      <w:pPr>
        <w:pStyle w:val="Prrafodelista"/>
        <w:numPr>
          <w:ilvl w:val="0"/>
          <w:numId w:val="2"/>
        </w:numPr>
        <w:spacing w:after="0" w:line="240" w:lineRule="auto"/>
        <w:ind w:left="0"/>
        <w:jc w:val="both"/>
        <w:rPr>
          <w:rFonts w:asciiTheme="majorHAnsi" w:hAnsiTheme="majorHAnsi" w:cstheme="majorHAnsi"/>
          <w:b/>
          <w:bCs/>
          <w:lang w:val="es-MX"/>
        </w:rPr>
      </w:pPr>
      <w:r w:rsidRPr="00BA01F4">
        <w:rPr>
          <w:rFonts w:asciiTheme="majorHAnsi" w:hAnsiTheme="majorHAnsi" w:cstheme="majorHAnsi"/>
          <w:b/>
          <w:bCs/>
          <w:lang w:val="es-MX"/>
        </w:rPr>
        <w:t>Identificación de la carrera/programa</w:t>
      </w:r>
    </w:p>
    <w:p w14:paraId="55A0216B" w14:textId="77777777" w:rsidR="005052DE" w:rsidRPr="00686B66" w:rsidRDefault="005052DE" w:rsidP="005052DE">
      <w:pPr>
        <w:pStyle w:val="Prrafodelista"/>
        <w:spacing w:after="0" w:line="240" w:lineRule="auto"/>
        <w:ind w:left="0"/>
        <w:jc w:val="both"/>
        <w:rPr>
          <w:rFonts w:asciiTheme="majorHAnsi" w:hAnsiTheme="majorHAnsi" w:cstheme="majorHAnsi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52DE" w:rsidRPr="00686B66" w14:paraId="5EC13BEC" w14:textId="77777777" w:rsidTr="00B775F0">
        <w:tc>
          <w:tcPr>
            <w:tcW w:w="4414" w:type="dxa"/>
            <w:shd w:val="clear" w:color="auto" w:fill="D9D9D9" w:themeFill="background1" w:themeFillShade="D9"/>
          </w:tcPr>
          <w:p w14:paraId="7B2ED97D" w14:textId="77777777" w:rsidR="005052DE" w:rsidRPr="00686B66" w:rsidRDefault="005052DE" w:rsidP="00B775F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686B6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Nombre de la carrera/programa</w:t>
            </w:r>
          </w:p>
        </w:tc>
        <w:tc>
          <w:tcPr>
            <w:tcW w:w="4414" w:type="dxa"/>
          </w:tcPr>
          <w:p w14:paraId="4F5A8586" w14:textId="77777777" w:rsidR="005052DE" w:rsidRPr="00686B66" w:rsidRDefault="005052DE" w:rsidP="00B775F0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="005052DE" w:rsidRPr="00686B66" w14:paraId="21E35778" w14:textId="77777777" w:rsidTr="00B775F0">
        <w:tc>
          <w:tcPr>
            <w:tcW w:w="4414" w:type="dxa"/>
            <w:shd w:val="clear" w:color="auto" w:fill="D9D9D9" w:themeFill="background1" w:themeFillShade="D9"/>
          </w:tcPr>
          <w:p w14:paraId="3624A932" w14:textId="77777777" w:rsidR="005052DE" w:rsidRPr="00686B66" w:rsidRDefault="005052DE" w:rsidP="00B775F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686B6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Título o grado académico que otorga</w:t>
            </w:r>
          </w:p>
        </w:tc>
        <w:tc>
          <w:tcPr>
            <w:tcW w:w="4414" w:type="dxa"/>
          </w:tcPr>
          <w:p w14:paraId="377BC28C" w14:textId="77777777" w:rsidR="005052DE" w:rsidRPr="00686B66" w:rsidRDefault="005052DE" w:rsidP="00B775F0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="005052DE" w:rsidRPr="00686B66" w14:paraId="588344D2" w14:textId="77777777" w:rsidTr="00B775F0">
        <w:tc>
          <w:tcPr>
            <w:tcW w:w="4414" w:type="dxa"/>
            <w:shd w:val="clear" w:color="auto" w:fill="D9D9D9" w:themeFill="background1" w:themeFillShade="D9"/>
          </w:tcPr>
          <w:p w14:paraId="299F4B92" w14:textId="77777777" w:rsidR="005052DE" w:rsidRPr="00686B66" w:rsidRDefault="005052DE" w:rsidP="00B775F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686B6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Salida intermedia (identificación y descripción de requisitos si corresponde)</w:t>
            </w:r>
          </w:p>
        </w:tc>
        <w:tc>
          <w:tcPr>
            <w:tcW w:w="4414" w:type="dxa"/>
          </w:tcPr>
          <w:p w14:paraId="5F22E39F" w14:textId="77777777" w:rsidR="005052DE" w:rsidRPr="00686B66" w:rsidRDefault="005052DE" w:rsidP="00B775F0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="005052DE" w:rsidRPr="00686B66" w14:paraId="7271F9CB" w14:textId="77777777" w:rsidTr="00B775F0">
        <w:tc>
          <w:tcPr>
            <w:tcW w:w="4414" w:type="dxa"/>
            <w:shd w:val="clear" w:color="auto" w:fill="D9D9D9" w:themeFill="background1" w:themeFillShade="D9"/>
          </w:tcPr>
          <w:p w14:paraId="3EF40202" w14:textId="77777777" w:rsidR="005052DE" w:rsidRPr="00686B66" w:rsidRDefault="005052DE" w:rsidP="00B775F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686B6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Modalidad(es) (presencial, semipresencial, o a distancia)</w:t>
            </w:r>
          </w:p>
        </w:tc>
        <w:tc>
          <w:tcPr>
            <w:tcW w:w="4414" w:type="dxa"/>
          </w:tcPr>
          <w:p w14:paraId="31FDD8C6" w14:textId="77777777" w:rsidR="005052DE" w:rsidRPr="00686B66" w:rsidRDefault="005052DE" w:rsidP="00B775F0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="005052DE" w:rsidRPr="00686B66" w14:paraId="573E5D92" w14:textId="77777777" w:rsidTr="00B775F0">
        <w:tc>
          <w:tcPr>
            <w:tcW w:w="4414" w:type="dxa"/>
            <w:shd w:val="clear" w:color="auto" w:fill="D9D9D9" w:themeFill="background1" w:themeFillShade="D9"/>
          </w:tcPr>
          <w:p w14:paraId="1988E718" w14:textId="77777777" w:rsidR="005052DE" w:rsidRPr="00686B66" w:rsidRDefault="005052DE" w:rsidP="00B775F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686B6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Jornada(s) (diurna o vespertina u otros)</w:t>
            </w:r>
          </w:p>
        </w:tc>
        <w:tc>
          <w:tcPr>
            <w:tcW w:w="4414" w:type="dxa"/>
          </w:tcPr>
          <w:p w14:paraId="3416516C" w14:textId="77777777" w:rsidR="005052DE" w:rsidRPr="00686B66" w:rsidRDefault="005052DE" w:rsidP="00B775F0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="005052DE" w:rsidRPr="00686B66" w14:paraId="55D2EFAA" w14:textId="77777777" w:rsidTr="00B775F0">
        <w:tc>
          <w:tcPr>
            <w:tcW w:w="4414" w:type="dxa"/>
            <w:shd w:val="clear" w:color="auto" w:fill="D9D9D9" w:themeFill="background1" w:themeFillShade="D9"/>
          </w:tcPr>
          <w:p w14:paraId="0E9892DE" w14:textId="77777777" w:rsidR="005052DE" w:rsidRPr="00686B66" w:rsidRDefault="005052DE" w:rsidP="00B775F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686B6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Área del conocimiento (indicar si es un área nueva o preexistente en la institución)</w:t>
            </w:r>
          </w:p>
        </w:tc>
        <w:tc>
          <w:tcPr>
            <w:tcW w:w="4414" w:type="dxa"/>
          </w:tcPr>
          <w:p w14:paraId="0E47068C" w14:textId="77777777" w:rsidR="005052DE" w:rsidRPr="00686B66" w:rsidRDefault="005052DE" w:rsidP="00B775F0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="005052DE" w:rsidRPr="00686B66" w14:paraId="35398D98" w14:textId="77777777" w:rsidTr="00B775F0">
        <w:tc>
          <w:tcPr>
            <w:tcW w:w="4414" w:type="dxa"/>
            <w:shd w:val="clear" w:color="auto" w:fill="D9D9D9" w:themeFill="background1" w:themeFillShade="D9"/>
          </w:tcPr>
          <w:p w14:paraId="18413F8D" w14:textId="77777777" w:rsidR="005052DE" w:rsidRPr="00686B66" w:rsidRDefault="005052DE" w:rsidP="00B775F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686B6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Nivel de formación (TNS, Profesional, Licenciatura, Programa Especial, Magíster, Doctorado)</w:t>
            </w:r>
          </w:p>
        </w:tc>
        <w:tc>
          <w:tcPr>
            <w:tcW w:w="4414" w:type="dxa"/>
          </w:tcPr>
          <w:p w14:paraId="1A2FC231" w14:textId="77777777" w:rsidR="005052DE" w:rsidRPr="00686B66" w:rsidRDefault="005052DE" w:rsidP="00B775F0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="005052DE" w:rsidRPr="00686B66" w14:paraId="6C08147E" w14:textId="77777777" w:rsidTr="00B775F0">
        <w:tc>
          <w:tcPr>
            <w:tcW w:w="4414" w:type="dxa"/>
            <w:shd w:val="clear" w:color="auto" w:fill="D9D9D9" w:themeFill="background1" w:themeFillShade="D9"/>
          </w:tcPr>
          <w:p w14:paraId="7BF9D81B" w14:textId="77777777" w:rsidR="005052DE" w:rsidRPr="00686B66" w:rsidRDefault="005052DE" w:rsidP="00B775F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686B6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Sedes donde será impartida</w:t>
            </w:r>
          </w:p>
        </w:tc>
        <w:tc>
          <w:tcPr>
            <w:tcW w:w="4414" w:type="dxa"/>
          </w:tcPr>
          <w:p w14:paraId="3AE4867C" w14:textId="77777777" w:rsidR="005052DE" w:rsidRPr="00686B66" w:rsidRDefault="005052DE" w:rsidP="00B775F0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="005052DE" w:rsidRPr="00686B66" w14:paraId="4AA2CD11" w14:textId="77777777" w:rsidTr="00B775F0">
        <w:tc>
          <w:tcPr>
            <w:tcW w:w="4414" w:type="dxa"/>
            <w:shd w:val="clear" w:color="auto" w:fill="D9D9D9" w:themeFill="background1" w:themeFillShade="D9"/>
          </w:tcPr>
          <w:p w14:paraId="0D0710A0" w14:textId="77777777" w:rsidR="005052DE" w:rsidRPr="00686B66" w:rsidRDefault="005052DE" w:rsidP="00B775F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686B6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Duración en semestres</w:t>
            </w:r>
          </w:p>
        </w:tc>
        <w:tc>
          <w:tcPr>
            <w:tcW w:w="4414" w:type="dxa"/>
          </w:tcPr>
          <w:p w14:paraId="63157E80" w14:textId="77777777" w:rsidR="005052DE" w:rsidRPr="00686B66" w:rsidRDefault="005052DE" w:rsidP="00B775F0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="005052DE" w:rsidRPr="00686B66" w14:paraId="6A32E7DA" w14:textId="77777777" w:rsidTr="00B775F0">
        <w:tc>
          <w:tcPr>
            <w:tcW w:w="4414" w:type="dxa"/>
            <w:shd w:val="clear" w:color="auto" w:fill="D9D9D9" w:themeFill="background1" w:themeFillShade="D9"/>
          </w:tcPr>
          <w:p w14:paraId="62A1D379" w14:textId="77777777" w:rsidR="005052DE" w:rsidRPr="00686B66" w:rsidRDefault="005052DE" w:rsidP="00B775F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686B6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Facultad/Escuela/Unidad Académica o equivalente</w:t>
            </w:r>
          </w:p>
        </w:tc>
        <w:tc>
          <w:tcPr>
            <w:tcW w:w="4414" w:type="dxa"/>
          </w:tcPr>
          <w:p w14:paraId="753AC20A" w14:textId="77777777" w:rsidR="005052DE" w:rsidRPr="00686B66" w:rsidRDefault="005052DE" w:rsidP="00B775F0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="005052DE" w:rsidRPr="00686B66" w14:paraId="06788603" w14:textId="77777777" w:rsidTr="00B775F0">
        <w:tc>
          <w:tcPr>
            <w:tcW w:w="4414" w:type="dxa"/>
            <w:shd w:val="clear" w:color="auto" w:fill="D9D9D9" w:themeFill="background1" w:themeFillShade="D9"/>
          </w:tcPr>
          <w:p w14:paraId="3DF57787" w14:textId="77777777" w:rsidR="005052DE" w:rsidRPr="00686B66" w:rsidRDefault="005052DE" w:rsidP="00B775F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proofErr w:type="spellStart"/>
            <w:r w:rsidRPr="00686B6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N°</w:t>
            </w:r>
            <w:proofErr w:type="spellEnd"/>
            <w:r w:rsidRPr="00686B6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 xml:space="preserve"> de vacantes que considera para el primer año</w:t>
            </w:r>
          </w:p>
        </w:tc>
        <w:tc>
          <w:tcPr>
            <w:tcW w:w="4414" w:type="dxa"/>
          </w:tcPr>
          <w:p w14:paraId="0CF74E03" w14:textId="77777777" w:rsidR="005052DE" w:rsidRPr="00686B66" w:rsidRDefault="005052DE" w:rsidP="00B775F0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</w:tbl>
    <w:p w14:paraId="58B9C80D" w14:textId="77777777" w:rsidR="005052DE" w:rsidRPr="00686B66" w:rsidRDefault="005052DE" w:rsidP="005052DE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6A3C85F1" w14:textId="77777777" w:rsidR="005052DE" w:rsidRPr="00BA01F4" w:rsidRDefault="005052DE" w:rsidP="005052DE">
      <w:pPr>
        <w:pStyle w:val="Prrafodelista"/>
        <w:numPr>
          <w:ilvl w:val="0"/>
          <w:numId w:val="2"/>
        </w:numPr>
        <w:spacing w:after="0" w:line="240" w:lineRule="auto"/>
        <w:ind w:left="0"/>
        <w:jc w:val="both"/>
        <w:rPr>
          <w:rFonts w:asciiTheme="majorHAnsi" w:hAnsiTheme="majorHAnsi" w:cstheme="majorHAnsi"/>
          <w:b/>
          <w:bCs/>
          <w:lang w:val="es-MX"/>
        </w:rPr>
      </w:pPr>
      <w:r w:rsidRPr="00BA01F4">
        <w:rPr>
          <w:rFonts w:asciiTheme="majorHAnsi" w:hAnsiTheme="majorHAnsi" w:cstheme="majorHAnsi"/>
          <w:b/>
          <w:bCs/>
          <w:lang w:val="es-MX"/>
        </w:rPr>
        <w:t>Dimensión Gestión</w:t>
      </w:r>
    </w:p>
    <w:p w14:paraId="2EEB6BFB" w14:textId="77777777" w:rsidR="005052DE" w:rsidRDefault="005052DE" w:rsidP="005052DE">
      <w:pPr>
        <w:pStyle w:val="Prrafodelista"/>
        <w:spacing w:after="0" w:line="240" w:lineRule="auto"/>
        <w:ind w:left="0"/>
        <w:jc w:val="both"/>
        <w:rPr>
          <w:rFonts w:asciiTheme="majorHAnsi" w:hAnsiTheme="majorHAnsi" w:cstheme="majorHAnsi"/>
          <w:lang w:val="es-MX"/>
        </w:rPr>
      </w:pPr>
    </w:p>
    <w:p w14:paraId="189A5893" w14:textId="18B27C21" w:rsidR="005052DE" w:rsidRDefault="005052DE" w:rsidP="005052DE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>Planificación institucional (Criterio 1)</w:t>
      </w:r>
    </w:p>
    <w:p w14:paraId="7444B174" w14:textId="41B1183C" w:rsidR="005052DE" w:rsidRDefault="005052DE" w:rsidP="005052DE">
      <w:pPr>
        <w:spacing w:after="0" w:line="240" w:lineRule="auto"/>
        <w:ind w:left="360"/>
        <w:jc w:val="both"/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 xml:space="preserve">Justifique la propuesta de la nueva carrera o programa y su alineación con la misión y visión de la institución. Detalle como la Institución da cuenta a este criterio y agregue los documentos necesarios para justificar este criterio. </w:t>
      </w:r>
    </w:p>
    <w:p w14:paraId="0A5895DF" w14:textId="77777777" w:rsidR="005052DE" w:rsidRDefault="005052DE" w:rsidP="005052DE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052DE" w:rsidRPr="00686B66" w14:paraId="1F95CE13" w14:textId="77777777" w:rsidTr="00B775F0">
        <w:tc>
          <w:tcPr>
            <w:tcW w:w="8828" w:type="dxa"/>
          </w:tcPr>
          <w:p w14:paraId="037A40B1" w14:textId="77777777" w:rsidR="005052DE" w:rsidRPr="00686B66" w:rsidRDefault="005052DE" w:rsidP="00B775F0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  <w:p w14:paraId="04106E04" w14:textId="77777777" w:rsidR="005052DE" w:rsidRDefault="005052DE" w:rsidP="00B775F0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  <w:p w14:paraId="05594D46" w14:textId="77777777" w:rsidR="005052DE" w:rsidRDefault="005052DE" w:rsidP="00B775F0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  <w:p w14:paraId="4DF62449" w14:textId="77777777" w:rsidR="005052DE" w:rsidRDefault="005052DE" w:rsidP="00B775F0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  <w:p w14:paraId="76DAE4A6" w14:textId="77777777" w:rsidR="005052DE" w:rsidRDefault="005052DE" w:rsidP="00B775F0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  <w:p w14:paraId="4682B63B" w14:textId="77777777" w:rsidR="005052DE" w:rsidRPr="00686B66" w:rsidRDefault="005052DE" w:rsidP="00B775F0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</w:tbl>
    <w:p w14:paraId="510F842C" w14:textId="77777777" w:rsidR="005052DE" w:rsidRDefault="005052DE" w:rsidP="005052DE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</w:p>
    <w:p w14:paraId="5B4E5A95" w14:textId="30D0798A" w:rsidR="005052DE" w:rsidRDefault="005052DE" w:rsidP="005052DE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>A</w:t>
      </w:r>
      <w:r w:rsidRPr="00D3247F">
        <w:rPr>
          <w:rFonts w:asciiTheme="majorHAnsi" w:hAnsiTheme="majorHAnsi" w:cstheme="majorHAnsi"/>
          <w:lang w:val="es-MX"/>
        </w:rPr>
        <w:t>seguramiento de la calidad</w:t>
      </w:r>
      <w:r>
        <w:rPr>
          <w:rFonts w:asciiTheme="majorHAnsi" w:hAnsiTheme="majorHAnsi" w:cstheme="majorHAnsi"/>
          <w:lang w:val="es-MX"/>
        </w:rPr>
        <w:t xml:space="preserve"> (Criterio 2)</w:t>
      </w:r>
    </w:p>
    <w:p w14:paraId="67F5F4B9" w14:textId="41FB8A04" w:rsidR="005052DE" w:rsidRPr="00D3247F" w:rsidRDefault="005052DE" w:rsidP="005052DE">
      <w:pPr>
        <w:spacing w:after="0" w:line="240" w:lineRule="auto"/>
        <w:ind w:left="360"/>
        <w:jc w:val="both"/>
        <w:rPr>
          <w:rFonts w:asciiTheme="majorHAnsi" w:hAnsiTheme="majorHAnsi" w:cstheme="majorHAnsi"/>
          <w:lang w:val="es-MX"/>
        </w:rPr>
      </w:pPr>
      <w:r w:rsidRPr="00D3247F">
        <w:rPr>
          <w:rFonts w:asciiTheme="majorHAnsi" w:hAnsiTheme="majorHAnsi" w:cstheme="majorHAnsi"/>
          <w:lang w:val="es-MX"/>
        </w:rPr>
        <w:t xml:space="preserve">Justificación de la importancia de la carrera o programa para mejorar la calidad de la institución, en coherencia con su misión y proyecto institucional. Señalar si se relaciona con alguna de las consideraciones entregadas en la resolución de acreditación institucional. </w:t>
      </w:r>
    </w:p>
    <w:p w14:paraId="61BA3AF1" w14:textId="77777777" w:rsidR="005052DE" w:rsidRPr="00D3247F" w:rsidRDefault="005052DE" w:rsidP="005052DE">
      <w:pPr>
        <w:spacing w:after="0" w:line="240" w:lineRule="auto"/>
        <w:ind w:left="360"/>
        <w:jc w:val="both"/>
        <w:rPr>
          <w:rFonts w:asciiTheme="majorHAnsi" w:hAnsiTheme="majorHAnsi" w:cstheme="majorHAnsi"/>
          <w:lang w:val="es-MX"/>
        </w:rPr>
      </w:pPr>
    </w:p>
    <w:p w14:paraId="4074124E" w14:textId="77777777" w:rsidR="005052DE" w:rsidRDefault="005052DE" w:rsidP="005052DE">
      <w:pPr>
        <w:spacing w:after="0" w:line="240" w:lineRule="auto"/>
        <w:ind w:left="360"/>
        <w:jc w:val="both"/>
        <w:rPr>
          <w:rFonts w:asciiTheme="majorHAnsi" w:hAnsiTheme="majorHAnsi" w:cstheme="majorHAnsi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052DE" w:rsidRPr="00686B66" w14:paraId="0CA43076" w14:textId="77777777" w:rsidTr="00B775F0">
        <w:tc>
          <w:tcPr>
            <w:tcW w:w="8828" w:type="dxa"/>
          </w:tcPr>
          <w:p w14:paraId="3FEF239C" w14:textId="77777777" w:rsidR="005052DE" w:rsidRPr="00686B66" w:rsidRDefault="005052DE" w:rsidP="00B775F0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  <w:p w14:paraId="5435F961" w14:textId="77777777" w:rsidR="005052DE" w:rsidRDefault="005052DE" w:rsidP="00B775F0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  <w:p w14:paraId="35ACD2AF" w14:textId="77777777" w:rsidR="005052DE" w:rsidRDefault="005052DE" w:rsidP="00B775F0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  <w:p w14:paraId="421B5240" w14:textId="77777777" w:rsidR="005052DE" w:rsidRDefault="005052DE" w:rsidP="00B775F0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  <w:p w14:paraId="2D2F3073" w14:textId="77777777" w:rsidR="005052DE" w:rsidRDefault="005052DE" w:rsidP="00B775F0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  <w:p w14:paraId="06628565" w14:textId="77777777" w:rsidR="005052DE" w:rsidRPr="00686B66" w:rsidRDefault="005052DE" w:rsidP="00B775F0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</w:tbl>
    <w:p w14:paraId="11E3DE42" w14:textId="77777777" w:rsidR="005052DE" w:rsidRDefault="005052DE" w:rsidP="005052DE">
      <w:pPr>
        <w:spacing w:after="0" w:line="240" w:lineRule="auto"/>
        <w:ind w:left="360"/>
        <w:jc w:val="both"/>
        <w:rPr>
          <w:rFonts w:asciiTheme="majorHAnsi" w:hAnsiTheme="majorHAnsi" w:cstheme="majorHAnsi"/>
          <w:lang w:val="es-MX"/>
        </w:rPr>
      </w:pPr>
    </w:p>
    <w:p w14:paraId="6DD25713" w14:textId="77777777" w:rsidR="005052DE" w:rsidRDefault="005052DE" w:rsidP="005052DE">
      <w:pPr>
        <w:spacing w:after="0" w:line="240" w:lineRule="auto"/>
        <w:ind w:left="360"/>
        <w:jc w:val="both"/>
        <w:rPr>
          <w:rFonts w:asciiTheme="majorHAnsi" w:hAnsiTheme="majorHAnsi" w:cstheme="majorHAnsi"/>
          <w:lang w:val="es-MX"/>
        </w:rPr>
      </w:pPr>
    </w:p>
    <w:p w14:paraId="39637095" w14:textId="66CEE202" w:rsidR="005052DE" w:rsidRPr="008F5AC1" w:rsidRDefault="005052DE" w:rsidP="005052DE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  <w:r w:rsidRPr="008F5AC1">
        <w:rPr>
          <w:rFonts w:asciiTheme="majorHAnsi" w:hAnsiTheme="majorHAnsi" w:cstheme="majorHAnsi"/>
          <w:lang w:val="es-MX"/>
        </w:rPr>
        <w:t>Capacidad de Gestión</w:t>
      </w:r>
      <w:r>
        <w:rPr>
          <w:rFonts w:asciiTheme="majorHAnsi" w:hAnsiTheme="majorHAnsi" w:cstheme="majorHAnsi"/>
          <w:lang w:val="es-MX"/>
        </w:rPr>
        <w:t xml:space="preserve"> (Criterio 3)</w:t>
      </w:r>
    </w:p>
    <w:p w14:paraId="36E2E78F" w14:textId="77777777" w:rsidR="005052DE" w:rsidRDefault="005052DE" w:rsidP="005052DE">
      <w:pPr>
        <w:spacing w:after="0" w:line="240" w:lineRule="auto"/>
        <w:ind w:left="360"/>
        <w:jc w:val="both"/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>Detalle como la Institución cuenta con las capacidades de gestión suficientes e idóneas para diseñar un plan de estudios coherente y pertinente al ámbito profesional y disciplinario al que pertenece el programa o carrera. Adjunte los documentos necesarios para justificar este criterio.</w:t>
      </w:r>
    </w:p>
    <w:p w14:paraId="39DA3436" w14:textId="77777777" w:rsidR="005052DE" w:rsidRDefault="005052DE" w:rsidP="005052DE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052DE" w:rsidRPr="00686B66" w14:paraId="37A32A10" w14:textId="77777777" w:rsidTr="00B775F0">
        <w:tc>
          <w:tcPr>
            <w:tcW w:w="8828" w:type="dxa"/>
          </w:tcPr>
          <w:p w14:paraId="0311DE9A" w14:textId="77777777" w:rsidR="005052DE" w:rsidRPr="00686B66" w:rsidRDefault="005052DE" w:rsidP="00B775F0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  <w:p w14:paraId="5F956B65" w14:textId="77777777" w:rsidR="005052DE" w:rsidRDefault="005052DE" w:rsidP="00B775F0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  <w:p w14:paraId="0245FD68" w14:textId="77777777" w:rsidR="005052DE" w:rsidRDefault="005052DE" w:rsidP="00B775F0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  <w:p w14:paraId="52171EA0" w14:textId="77777777" w:rsidR="005052DE" w:rsidRDefault="005052DE" w:rsidP="00B775F0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  <w:p w14:paraId="5BFEC188" w14:textId="77777777" w:rsidR="005052DE" w:rsidRDefault="005052DE" w:rsidP="00B775F0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  <w:p w14:paraId="57537458" w14:textId="77777777" w:rsidR="005052DE" w:rsidRPr="00686B66" w:rsidRDefault="005052DE" w:rsidP="00B775F0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</w:tbl>
    <w:p w14:paraId="09917657" w14:textId="77777777" w:rsidR="005052DE" w:rsidRPr="008F5AC1" w:rsidRDefault="005052DE" w:rsidP="005052DE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</w:p>
    <w:p w14:paraId="0D7FF5E5" w14:textId="52AA1C97" w:rsidR="005052DE" w:rsidRPr="005052DE" w:rsidRDefault="005052DE" w:rsidP="005052DE">
      <w:pPr>
        <w:pStyle w:val="Prrafodelista"/>
        <w:numPr>
          <w:ilvl w:val="1"/>
          <w:numId w:val="2"/>
        </w:numPr>
        <w:tabs>
          <w:tab w:val="left" w:pos="1200"/>
        </w:tabs>
        <w:spacing w:after="0" w:line="240" w:lineRule="auto"/>
        <w:rPr>
          <w:rFonts w:asciiTheme="majorHAnsi" w:hAnsiTheme="majorHAnsi" w:cstheme="majorHAnsi"/>
          <w:lang w:val="es-MX"/>
        </w:rPr>
      </w:pPr>
      <w:r w:rsidRPr="005052DE">
        <w:rPr>
          <w:rFonts w:asciiTheme="majorHAnsi" w:hAnsiTheme="majorHAnsi" w:cstheme="majorHAnsi"/>
          <w:lang w:val="es-MX"/>
        </w:rPr>
        <w:t>Desarrollo curricular y diseño instruccional (Criterio 4)</w:t>
      </w:r>
    </w:p>
    <w:p w14:paraId="010904C6" w14:textId="77777777" w:rsidR="005052DE" w:rsidRDefault="005052DE" w:rsidP="005052DE">
      <w:pPr>
        <w:tabs>
          <w:tab w:val="left" w:pos="1200"/>
        </w:tabs>
        <w:spacing w:after="0" w:line="240" w:lineRule="auto"/>
        <w:ind w:left="360"/>
        <w:rPr>
          <w:rFonts w:asciiTheme="majorHAnsi" w:hAnsiTheme="majorHAnsi" w:cstheme="majorHAnsi"/>
          <w:b/>
          <w:bCs/>
          <w:lang w:val="es-MX"/>
        </w:rPr>
      </w:pPr>
    </w:p>
    <w:p w14:paraId="35614873" w14:textId="77777777" w:rsidR="005052DE" w:rsidRDefault="005052DE" w:rsidP="005052DE">
      <w:pPr>
        <w:tabs>
          <w:tab w:val="left" w:pos="1200"/>
        </w:tabs>
        <w:spacing w:after="0" w:line="240" w:lineRule="auto"/>
        <w:ind w:left="360"/>
        <w:jc w:val="both"/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>Comente si el plan de estudios propuesto cuenta con desarrollo curricular y un diseño instruccional acabado y coherente con el modelo educativo institucional y los demás lineamientos curriculares existentes. Indique y evidencie todo lo definido en el criterio 4.</w:t>
      </w:r>
    </w:p>
    <w:p w14:paraId="38DC2E81" w14:textId="77777777" w:rsidR="005052DE" w:rsidRDefault="005052DE" w:rsidP="005052DE">
      <w:pPr>
        <w:pStyle w:val="Prrafodelista"/>
        <w:spacing w:after="0" w:line="240" w:lineRule="auto"/>
        <w:jc w:val="both"/>
        <w:rPr>
          <w:rFonts w:asciiTheme="majorHAnsi" w:hAnsiTheme="majorHAnsi" w:cstheme="majorHAnsi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052DE" w:rsidRPr="00686B66" w14:paraId="16ED2F6F" w14:textId="77777777" w:rsidTr="00B775F0">
        <w:tc>
          <w:tcPr>
            <w:tcW w:w="8828" w:type="dxa"/>
          </w:tcPr>
          <w:p w14:paraId="71F0ED3E" w14:textId="77777777" w:rsidR="005052DE" w:rsidRPr="00686B66" w:rsidRDefault="005052DE" w:rsidP="00B775F0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  <w:p w14:paraId="42CA5052" w14:textId="77777777" w:rsidR="005052DE" w:rsidRDefault="005052DE" w:rsidP="00B775F0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  <w:p w14:paraId="667829BC" w14:textId="77777777" w:rsidR="005052DE" w:rsidRDefault="005052DE" w:rsidP="00B775F0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  <w:p w14:paraId="2AE60A3C" w14:textId="77777777" w:rsidR="005052DE" w:rsidRDefault="005052DE" w:rsidP="00B775F0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  <w:p w14:paraId="562359B7" w14:textId="77777777" w:rsidR="005052DE" w:rsidRDefault="005052DE" w:rsidP="00B775F0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  <w:p w14:paraId="2535AAFB" w14:textId="77777777" w:rsidR="005052DE" w:rsidRPr="00686B66" w:rsidRDefault="005052DE" w:rsidP="00B775F0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</w:tbl>
    <w:p w14:paraId="24417D68" w14:textId="77777777" w:rsidR="005052DE" w:rsidRDefault="005052DE" w:rsidP="005052DE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</w:p>
    <w:p w14:paraId="2AB381E3" w14:textId="77777777" w:rsidR="005052DE" w:rsidRDefault="005052DE" w:rsidP="005052DE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</w:p>
    <w:p w14:paraId="652DEFB7" w14:textId="77777777" w:rsidR="005052DE" w:rsidRDefault="005052DE" w:rsidP="005052DE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</w:p>
    <w:p w14:paraId="213A3297" w14:textId="77777777" w:rsidR="005052DE" w:rsidRDefault="005052DE" w:rsidP="005052DE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</w:p>
    <w:p w14:paraId="1202290B" w14:textId="77777777" w:rsidR="005052DE" w:rsidRDefault="005052DE" w:rsidP="005052DE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</w:p>
    <w:p w14:paraId="65F7FD4E" w14:textId="77777777" w:rsidR="005052DE" w:rsidRDefault="005052DE" w:rsidP="005052DE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</w:p>
    <w:p w14:paraId="02A4783E" w14:textId="77777777" w:rsidR="005052DE" w:rsidRDefault="005052DE" w:rsidP="005052DE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</w:p>
    <w:p w14:paraId="3FE533BD" w14:textId="77777777" w:rsidR="005052DE" w:rsidRDefault="005052DE" w:rsidP="005052DE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</w:p>
    <w:p w14:paraId="06722D92" w14:textId="77777777" w:rsidR="005052DE" w:rsidRDefault="005052DE" w:rsidP="005052DE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</w:p>
    <w:p w14:paraId="04E8C540" w14:textId="77777777" w:rsidR="005052DE" w:rsidRDefault="005052DE" w:rsidP="005052DE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</w:p>
    <w:p w14:paraId="7311E1FA" w14:textId="77777777" w:rsidR="005052DE" w:rsidRDefault="005052DE" w:rsidP="005052DE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</w:p>
    <w:p w14:paraId="6F5A07A7" w14:textId="77777777" w:rsidR="00FC0582" w:rsidRDefault="00FC0582" w:rsidP="005052DE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</w:p>
    <w:p w14:paraId="645925C1" w14:textId="77777777" w:rsidR="005052DE" w:rsidRDefault="005052DE" w:rsidP="005052DE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</w:p>
    <w:p w14:paraId="63D68A32" w14:textId="77777777" w:rsidR="005052DE" w:rsidRDefault="005052DE" w:rsidP="005052DE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</w:p>
    <w:p w14:paraId="3764810A" w14:textId="77777777" w:rsidR="005052DE" w:rsidRDefault="005052DE" w:rsidP="005052DE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</w:p>
    <w:p w14:paraId="5C64FA90" w14:textId="03927D75" w:rsidR="005052DE" w:rsidRPr="005052DE" w:rsidRDefault="005052DE" w:rsidP="005052DE">
      <w:pPr>
        <w:pStyle w:val="Prrafodelista"/>
        <w:numPr>
          <w:ilvl w:val="1"/>
          <w:numId w:val="2"/>
        </w:numPr>
        <w:tabs>
          <w:tab w:val="left" w:pos="1200"/>
        </w:tabs>
        <w:spacing w:after="0" w:line="240" w:lineRule="auto"/>
        <w:rPr>
          <w:rFonts w:asciiTheme="majorHAnsi" w:hAnsiTheme="majorHAnsi" w:cstheme="majorHAnsi"/>
          <w:lang w:val="es-MX"/>
        </w:rPr>
      </w:pPr>
      <w:r w:rsidRPr="005052DE">
        <w:rPr>
          <w:rFonts w:asciiTheme="majorHAnsi" w:hAnsiTheme="majorHAnsi" w:cstheme="majorHAnsi"/>
          <w:lang w:val="es-MX"/>
        </w:rPr>
        <w:lastRenderedPageBreak/>
        <w:t>Tasa de empleo y remuneraciones de egresados (Criterio 5)</w:t>
      </w:r>
    </w:p>
    <w:p w14:paraId="28ED4C4B" w14:textId="77777777" w:rsidR="005052DE" w:rsidRDefault="005052DE" w:rsidP="005052DE">
      <w:pPr>
        <w:tabs>
          <w:tab w:val="left" w:pos="1200"/>
        </w:tabs>
        <w:spacing w:after="0" w:line="240" w:lineRule="auto"/>
        <w:ind w:left="360"/>
        <w:rPr>
          <w:rFonts w:asciiTheme="majorHAnsi" w:hAnsiTheme="majorHAnsi" w:cstheme="majorHAnsi"/>
          <w:b/>
          <w:bCs/>
          <w:lang w:val="es-MX"/>
        </w:rPr>
      </w:pPr>
    </w:p>
    <w:p w14:paraId="329494E4" w14:textId="77777777" w:rsidR="005052DE" w:rsidRDefault="005052DE" w:rsidP="005052DE">
      <w:pPr>
        <w:tabs>
          <w:tab w:val="left" w:pos="1200"/>
        </w:tabs>
        <w:spacing w:after="0" w:line="240" w:lineRule="auto"/>
        <w:ind w:left="360"/>
        <w:jc w:val="both"/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>En base a la definición del Criterio 5, detalle si la Institución cuenta con estudios y/o reportes en relación a la empleabilidad del o los programas que incorpora en su solicitud y toda la evidencia que considere pertinente a la definición del criterio.</w:t>
      </w:r>
    </w:p>
    <w:p w14:paraId="0920B8C9" w14:textId="77777777" w:rsidR="005052DE" w:rsidRDefault="005052DE" w:rsidP="005052DE">
      <w:pPr>
        <w:tabs>
          <w:tab w:val="left" w:pos="1200"/>
        </w:tabs>
        <w:spacing w:after="0" w:line="240" w:lineRule="auto"/>
        <w:ind w:left="360"/>
        <w:jc w:val="both"/>
        <w:rPr>
          <w:rFonts w:asciiTheme="majorHAnsi" w:hAnsiTheme="majorHAnsi" w:cstheme="majorHAnsi"/>
          <w:lang w:val="es-MX"/>
        </w:rPr>
      </w:pPr>
    </w:p>
    <w:p w14:paraId="475DB536" w14:textId="77777777" w:rsidR="005052DE" w:rsidRDefault="005052DE" w:rsidP="0050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rPr>
          <w:rFonts w:asciiTheme="majorHAnsi" w:hAnsiTheme="majorHAnsi" w:cstheme="majorHAnsi"/>
          <w:lang w:val="es-MX"/>
        </w:rPr>
      </w:pPr>
    </w:p>
    <w:p w14:paraId="70FDA950" w14:textId="77777777" w:rsidR="005052DE" w:rsidRDefault="005052DE" w:rsidP="0050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rPr>
          <w:rFonts w:asciiTheme="majorHAnsi" w:hAnsiTheme="majorHAnsi" w:cstheme="majorHAnsi"/>
          <w:lang w:val="es-MX"/>
        </w:rPr>
      </w:pPr>
    </w:p>
    <w:p w14:paraId="4E5553F4" w14:textId="77777777" w:rsidR="005052DE" w:rsidRDefault="005052DE" w:rsidP="0050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rPr>
          <w:rFonts w:asciiTheme="majorHAnsi" w:hAnsiTheme="majorHAnsi" w:cstheme="majorHAnsi"/>
          <w:lang w:val="es-MX"/>
        </w:rPr>
      </w:pPr>
    </w:p>
    <w:p w14:paraId="3A829514" w14:textId="77777777" w:rsidR="005052DE" w:rsidRDefault="005052DE" w:rsidP="0050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rPr>
          <w:rFonts w:asciiTheme="majorHAnsi" w:hAnsiTheme="majorHAnsi" w:cstheme="majorHAnsi"/>
          <w:lang w:val="es-MX"/>
        </w:rPr>
      </w:pPr>
    </w:p>
    <w:p w14:paraId="3E9DE726" w14:textId="77777777" w:rsidR="005052DE" w:rsidRDefault="005052DE" w:rsidP="0050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rPr>
          <w:rFonts w:asciiTheme="majorHAnsi" w:hAnsiTheme="majorHAnsi" w:cstheme="majorHAnsi"/>
          <w:lang w:val="es-MX"/>
        </w:rPr>
      </w:pPr>
    </w:p>
    <w:p w14:paraId="4AB97033" w14:textId="77777777" w:rsidR="005052DE" w:rsidRPr="00C62F7B" w:rsidRDefault="005052DE" w:rsidP="005052DE">
      <w:pPr>
        <w:tabs>
          <w:tab w:val="left" w:pos="1200"/>
        </w:tabs>
        <w:spacing w:after="0" w:line="240" w:lineRule="auto"/>
        <w:rPr>
          <w:rFonts w:asciiTheme="majorHAnsi" w:hAnsiTheme="majorHAnsi" w:cstheme="majorHAnsi"/>
          <w:b/>
          <w:bCs/>
          <w:lang w:val="es-MX"/>
        </w:rPr>
      </w:pPr>
    </w:p>
    <w:p w14:paraId="471234BC" w14:textId="77777777" w:rsidR="005052DE" w:rsidRPr="00E65CB1" w:rsidRDefault="005052DE" w:rsidP="005052DE">
      <w:pPr>
        <w:tabs>
          <w:tab w:val="left" w:pos="1200"/>
        </w:tabs>
        <w:spacing w:after="0" w:line="240" w:lineRule="auto"/>
        <w:ind w:left="360"/>
        <w:rPr>
          <w:rFonts w:asciiTheme="majorHAnsi" w:hAnsiTheme="majorHAnsi" w:cstheme="majorHAnsi"/>
          <w:b/>
          <w:bCs/>
          <w:lang w:val="es-MX"/>
        </w:rPr>
      </w:pPr>
    </w:p>
    <w:p w14:paraId="207DF2D4" w14:textId="77777777" w:rsidR="005052DE" w:rsidRDefault="005052DE" w:rsidP="005052DE">
      <w:pPr>
        <w:pStyle w:val="Prrafodelista"/>
        <w:numPr>
          <w:ilvl w:val="1"/>
          <w:numId w:val="2"/>
        </w:numPr>
        <w:tabs>
          <w:tab w:val="left" w:pos="1200"/>
        </w:tabs>
        <w:spacing w:after="0" w:line="240" w:lineRule="auto"/>
        <w:rPr>
          <w:rFonts w:asciiTheme="majorHAnsi" w:hAnsiTheme="majorHAnsi" w:cstheme="majorHAnsi"/>
          <w:lang w:val="es-MX"/>
        </w:rPr>
      </w:pPr>
      <w:r w:rsidRPr="00D06B6A">
        <w:rPr>
          <w:rFonts w:asciiTheme="majorHAnsi" w:hAnsiTheme="majorHAnsi" w:cstheme="majorHAnsi"/>
          <w:lang w:val="es-MX"/>
        </w:rPr>
        <w:t>Cantidad de vacantes</w:t>
      </w:r>
      <w:r>
        <w:rPr>
          <w:rFonts w:asciiTheme="majorHAnsi" w:hAnsiTheme="majorHAnsi" w:cstheme="majorHAnsi"/>
          <w:lang w:val="es-MX"/>
        </w:rPr>
        <w:t xml:space="preserve"> (Criterio 6)</w:t>
      </w:r>
    </w:p>
    <w:p w14:paraId="1AD98363" w14:textId="77777777" w:rsidR="005052DE" w:rsidRDefault="005052DE" w:rsidP="005052DE">
      <w:pPr>
        <w:tabs>
          <w:tab w:val="left" w:pos="1200"/>
        </w:tabs>
        <w:spacing w:after="0" w:line="240" w:lineRule="auto"/>
        <w:ind w:left="360"/>
        <w:rPr>
          <w:rFonts w:asciiTheme="majorHAnsi" w:hAnsiTheme="majorHAnsi" w:cstheme="majorHAnsi"/>
          <w:lang w:val="es-MX"/>
        </w:rPr>
      </w:pPr>
    </w:p>
    <w:p w14:paraId="259234AC" w14:textId="1D3CA601" w:rsidR="005052DE" w:rsidRDefault="005052DE" w:rsidP="005052DE">
      <w:pPr>
        <w:tabs>
          <w:tab w:val="left" w:pos="1200"/>
        </w:tabs>
        <w:spacing w:after="0" w:line="240" w:lineRule="auto"/>
        <w:ind w:left="360"/>
        <w:jc w:val="both"/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 xml:space="preserve">En base a la definición del Criterio 6, detalle cómo la Institución define el número de vacantes. </w:t>
      </w:r>
      <w:r w:rsidRPr="00A52B46">
        <w:rPr>
          <w:rFonts w:asciiTheme="majorHAnsi" w:hAnsiTheme="majorHAnsi" w:cstheme="majorHAnsi"/>
          <w:lang w:val="es-MX"/>
        </w:rPr>
        <w:t>Describa los documentos que avalan este criterio y complete las tablas de la Ficha que están en las pestañas “Car</w:t>
      </w:r>
      <w:r w:rsidR="004D3427" w:rsidRPr="00A52B46">
        <w:rPr>
          <w:rFonts w:asciiTheme="majorHAnsi" w:hAnsiTheme="majorHAnsi" w:cstheme="majorHAnsi"/>
          <w:lang w:val="es-MX"/>
        </w:rPr>
        <w:t>acterísticas</w:t>
      </w:r>
      <w:r w:rsidRPr="00A52B46">
        <w:rPr>
          <w:rFonts w:asciiTheme="majorHAnsi" w:hAnsiTheme="majorHAnsi" w:cstheme="majorHAnsi"/>
          <w:lang w:val="es-MX"/>
        </w:rPr>
        <w:t xml:space="preserve"> del Programa”</w:t>
      </w:r>
      <w:r w:rsidR="00A52B46" w:rsidRPr="00A52B46">
        <w:rPr>
          <w:rFonts w:asciiTheme="majorHAnsi" w:hAnsiTheme="majorHAnsi" w:cstheme="majorHAnsi"/>
          <w:lang w:val="es-MX"/>
        </w:rPr>
        <w:t xml:space="preserve">. </w:t>
      </w:r>
      <w:r w:rsidRPr="00A52B46">
        <w:rPr>
          <w:rFonts w:asciiTheme="majorHAnsi" w:hAnsiTheme="majorHAnsi" w:cstheme="majorHAnsi"/>
          <w:lang w:val="es-MX"/>
        </w:rPr>
        <w:t>Puede</w:t>
      </w:r>
      <w:r>
        <w:rPr>
          <w:rFonts w:asciiTheme="majorHAnsi" w:hAnsiTheme="majorHAnsi" w:cstheme="majorHAnsi"/>
          <w:lang w:val="es-MX"/>
        </w:rPr>
        <w:t xml:space="preserve"> agregar la información que considere necesaria para evidenciar este criterio.</w:t>
      </w:r>
    </w:p>
    <w:p w14:paraId="0052B5E7" w14:textId="77777777" w:rsidR="005052DE" w:rsidRDefault="005052DE" w:rsidP="005052DE">
      <w:pPr>
        <w:tabs>
          <w:tab w:val="left" w:pos="1200"/>
        </w:tabs>
        <w:spacing w:after="0" w:line="240" w:lineRule="auto"/>
        <w:ind w:left="360"/>
        <w:jc w:val="both"/>
        <w:rPr>
          <w:rFonts w:asciiTheme="majorHAnsi" w:hAnsiTheme="majorHAnsi" w:cstheme="majorHAnsi"/>
          <w:lang w:val="es-MX"/>
        </w:rPr>
      </w:pPr>
    </w:p>
    <w:p w14:paraId="032C4FE2" w14:textId="77777777" w:rsidR="005052DE" w:rsidRPr="00686B66" w:rsidRDefault="005052DE" w:rsidP="0050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lang w:val="es-MX"/>
        </w:rPr>
      </w:pPr>
    </w:p>
    <w:p w14:paraId="560133A4" w14:textId="77777777" w:rsidR="005052DE" w:rsidRDefault="005052DE" w:rsidP="0050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lang w:val="es-MX"/>
        </w:rPr>
      </w:pPr>
    </w:p>
    <w:p w14:paraId="072710AC" w14:textId="77777777" w:rsidR="005052DE" w:rsidRDefault="005052DE" w:rsidP="0050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lang w:val="es-MX"/>
        </w:rPr>
      </w:pPr>
    </w:p>
    <w:p w14:paraId="00B744CB" w14:textId="77777777" w:rsidR="005052DE" w:rsidRDefault="005052DE" w:rsidP="0050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lang w:val="es-MX"/>
        </w:rPr>
      </w:pPr>
    </w:p>
    <w:p w14:paraId="11D6DCF7" w14:textId="77777777" w:rsidR="005052DE" w:rsidRDefault="005052DE" w:rsidP="005052DE">
      <w:pPr>
        <w:jc w:val="both"/>
        <w:rPr>
          <w:rFonts w:asciiTheme="majorHAnsi" w:hAnsiTheme="majorHAnsi" w:cstheme="majorHAnsi"/>
          <w:lang w:val="es-MX"/>
        </w:rPr>
      </w:pPr>
    </w:p>
    <w:p w14:paraId="1C98FABD" w14:textId="77777777" w:rsidR="002C5C6F" w:rsidRDefault="002C5C6F" w:rsidP="002C5C6F">
      <w:pPr>
        <w:tabs>
          <w:tab w:val="left" w:pos="1200"/>
        </w:tabs>
        <w:spacing w:after="0" w:line="240" w:lineRule="auto"/>
        <w:jc w:val="both"/>
        <w:rPr>
          <w:rFonts w:asciiTheme="majorHAnsi" w:hAnsiTheme="majorHAnsi" w:cstheme="majorHAnsi"/>
          <w:lang w:val="es-MX"/>
        </w:rPr>
      </w:pPr>
    </w:p>
    <w:p w14:paraId="33D7E3D4" w14:textId="77777777" w:rsidR="002C5C6F" w:rsidRPr="00D06B6A" w:rsidRDefault="002C5C6F" w:rsidP="002C5C6F">
      <w:pPr>
        <w:tabs>
          <w:tab w:val="left" w:pos="1200"/>
        </w:tabs>
        <w:spacing w:after="0" w:line="240" w:lineRule="auto"/>
        <w:ind w:left="360"/>
        <w:jc w:val="both"/>
        <w:rPr>
          <w:rFonts w:asciiTheme="majorHAnsi" w:hAnsiTheme="majorHAnsi" w:cstheme="majorHAnsi"/>
          <w:lang w:val="es-MX"/>
        </w:rPr>
      </w:pPr>
    </w:p>
    <w:p w14:paraId="7C4C0B36" w14:textId="4457E57F" w:rsidR="002C5C6F" w:rsidRDefault="002C5C6F" w:rsidP="002C5C6F">
      <w:pPr>
        <w:pStyle w:val="Prrafodelista"/>
        <w:numPr>
          <w:ilvl w:val="0"/>
          <w:numId w:val="2"/>
        </w:numPr>
        <w:tabs>
          <w:tab w:val="left" w:pos="1200"/>
        </w:tabs>
        <w:spacing w:after="0" w:line="240" w:lineRule="auto"/>
        <w:rPr>
          <w:rFonts w:asciiTheme="majorHAnsi" w:hAnsiTheme="majorHAnsi" w:cstheme="majorHAnsi"/>
          <w:b/>
          <w:bCs/>
          <w:lang w:val="es-MX"/>
        </w:rPr>
      </w:pPr>
      <w:r w:rsidRPr="002C5C6F">
        <w:rPr>
          <w:rFonts w:asciiTheme="majorHAnsi" w:hAnsiTheme="majorHAnsi" w:cstheme="majorHAnsi"/>
          <w:b/>
          <w:bCs/>
          <w:lang w:val="es-MX"/>
        </w:rPr>
        <w:t>Dimensión Recursos y Capacidades</w:t>
      </w:r>
    </w:p>
    <w:p w14:paraId="08B45BE2" w14:textId="77777777" w:rsidR="002C5C6F" w:rsidRPr="002C5C6F" w:rsidRDefault="002C5C6F" w:rsidP="002C5C6F">
      <w:pPr>
        <w:tabs>
          <w:tab w:val="left" w:pos="1200"/>
        </w:tabs>
        <w:spacing w:after="0" w:line="240" w:lineRule="auto"/>
        <w:rPr>
          <w:rFonts w:asciiTheme="majorHAnsi" w:hAnsiTheme="majorHAnsi" w:cstheme="majorHAnsi"/>
          <w:b/>
          <w:bCs/>
          <w:lang w:val="es-MX"/>
        </w:rPr>
      </w:pPr>
    </w:p>
    <w:p w14:paraId="0C571699" w14:textId="77777777" w:rsidR="002C5C6F" w:rsidRDefault="002C5C6F" w:rsidP="002C5C6F">
      <w:pPr>
        <w:pStyle w:val="Prrafodelista"/>
        <w:numPr>
          <w:ilvl w:val="1"/>
          <w:numId w:val="2"/>
        </w:numPr>
        <w:tabs>
          <w:tab w:val="left" w:pos="1200"/>
        </w:tabs>
        <w:spacing w:after="0" w:line="240" w:lineRule="auto"/>
        <w:jc w:val="both"/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>Suficiencia de recursos de infraestructura y equipamiento (Criterio 7)</w:t>
      </w:r>
    </w:p>
    <w:p w14:paraId="78E22CF3" w14:textId="77777777" w:rsidR="002C5C6F" w:rsidRDefault="002C5C6F" w:rsidP="002C5C6F">
      <w:pPr>
        <w:tabs>
          <w:tab w:val="left" w:pos="1200"/>
        </w:tabs>
        <w:spacing w:after="0" w:line="240" w:lineRule="auto"/>
        <w:ind w:left="360"/>
        <w:jc w:val="both"/>
        <w:rPr>
          <w:rFonts w:asciiTheme="majorHAnsi" w:hAnsiTheme="majorHAnsi" w:cstheme="majorHAnsi"/>
          <w:lang w:val="es-MX"/>
        </w:rPr>
      </w:pPr>
      <w:r w:rsidRPr="002C5C6F">
        <w:rPr>
          <w:rFonts w:asciiTheme="majorHAnsi" w:hAnsiTheme="majorHAnsi" w:cstheme="majorHAnsi"/>
          <w:lang w:val="es-MX"/>
        </w:rPr>
        <w:t>En base a la definición del Criterio 7, detalle cómo la Institución responde al criterio y cómo lo proyecta.</w:t>
      </w:r>
      <w:r>
        <w:rPr>
          <w:rFonts w:asciiTheme="majorHAnsi" w:hAnsiTheme="majorHAnsi" w:cstheme="majorHAnsi"/>
          <w:lang w:val="es-MX"/>
        </w:rPr>
        <w:t xml:space="preserve"> Indique si la infraestructura existente o proyectada tiene la flexibilidad para adaptarse y satisfacer las necesidades formativas específicas del estudiantado previsto para la nueva oferta académica, incluyendo cualquier necesidad de actualización o expansión.</w:t>
      </w:r>
      <w:r w:rsidRPr="002C5C6F">
        <w:rPr>
          <w:rFonts w:asciiTheme="majorHAnsi" w:hAnsiTheme="majorHAnsi" w:cstheme="majorHAnsi"/>
          <w:lang w:val="es-MX"/>
        </w:rPr>
        <w:t xml:space="preserve"> </w:t>
      </w:r>
    </w:p>
    <w:p w14:paraId="040AA85A" w14:textId="760D577C" w:rsidR="002C5C6F" w:rsidRPr="002C5C6F" w:rsidRDefault="002C5C6F" w:rsidP="002C5C6F">
      <w:pPr>
        <w:tabs>
          <w:tab w:val="left" w:pos="1200"/>
        </w:tabs>
        <w:spacing w:after="0" w:line="240" w:lineRule="auto"/>
        <w:ind w:left="360"/>
        <w:jc w:val="both"/>
        <w:rPr>
          <w:rFonts w:asciiTheme="majorHAnsi" w:hAnsiTheme="majorHAnsi" w:cstheme="majorHAnsi"/>
          <w:lang w:val="es-MX"/>
        </w:rPr>
      </w:pPr>
      <w:r w:rsidRPr="002C5C6F">
        <w:rPr>
          <w:rFonts w:asciiTheme="majorHAnsi" w:hAnsiTheme="majorHAnsi" w:cstheme="majorHAnsi"/>
          <w:lang w:val="es-MX"/>
        </w:rPr>
        <w:t>En la ficha complete la sección: Recursos y Capacidades.</w:t>
      </w:r>
    </w:p>
    <w:p w14:paraId="27E94416" w14:textId="77777777" w:rsidR="002C5C6F" w:rsidRPr="001C123E" w:rsidRDefault="002C5C6F" w:rsidP="002C5C6F">
      <w:pPr>
        <w:pStyle w:val="Prrafodelista"/>
        <w:tabs>
          <w:tab w:val="left" w:pos="1200"/>
        </w:tabs>
        <w:spacing w:after="0" w:line="240" w:lineRule="auto"/>
        <w:jc w:val="both"/>
        <w:rPr>
          <w:rFonts w:asciiTheme="majorHAnsi" w:hAnsiTheme="majorHAnsi" w:cstheme="majorHAnsi"/>
          <w:lang w:val="es-MX"/>
        </w:rPr>
      </w:pPr>
    </w:p>
    <w:tbl>
      <w:tblPr>
        <w:tblStyle w:val="Tablaconcuadrcula"/>
        <w:tblW w:w="8884" w:type="dxa"/>
        <w:tblLook w:val="04A0" w:firstRow="1" w:lastRow="0" w:firstColumn="1" w:lastColumn="0" w:noHBand="0" w:noVBand="1"/>
      </w:tblPr>
      <w:tblGrid>
        <w:gridCol w:w="8884"/>
      </w:tblGrid>
      <w:tr w:rsidR="002C5C6F" w14:paraId="4C1AF1F3" w14:textId="77777777" w:rsidTr="00B775F0">
        <w:trPr>
          <w:trHeight w:val="653"/>
        </w:trPr>
        <w:tc>
          <w:tcPr>
            <w:tcW w:w="8884" w:type="dxa"/>
          </w:tcPr>
          <w:p w14:paraId="3AE5CD18" w14:textId="77777777" w:rsidR="002C5C6F" w:rsidRDefault="002C5C6F" w:rsidP="00B775F0">
            <w:pPr>
              <w:tabs>
                <w:tab w:val="left" w:pos="1200"/>
              </w:tabs>
              <w:rPr>
                <w:rFonts w:asciiTheme="majorHAnsi" w:hAnsiTheme="majorHAnsi" w:cstheme="majorHAnsi"/>
                <w:lang w:val="es-MX"/>
              </w:rPr>
            </w:pPr>
          </w:p>
          <w:p w14:paraId="1CF9E80A" w14:textId="77777777" w:rsidR="002C5C6F" w:rsidRDefault="002C5C6F" w:rsidP="00B775F0">
            <w:pPr>
              <w:tabs>
                <w:tab w:val="left" w:pos="1200"/>
              </w:tabs>
              <w:rPr>
                <w:rFonts w:asciiTheme="majorHAnsi" w:hAnsiTheme="majorHAnsi" w:cstheme="majorHAnsi"/>
                <w:lang w:val="es-MX"/>
              </w:rPr>
            </w:pPr>
          </w:p>
          <w:p w14:paraId="3A4784B3" w14:textId="77777777" w:rsidR="002C5C6F" w:rsidRDefault="002C5C6F" w:rsidP="00B775F0">
            <w:pPr>
              <w:tabs>
                <w:tab w:val="left" w:pos="1200"/>
              </w:tabs>
              <w:rPr>
                <w:rFonts w:asciiTheme="majorHAnsi" w:hAnsiTheme="majorHAnsi" w:cstheme="majorHAnsi"/>
                <w:lang w:val="es-MX"/>
              </w:rPr>
            </w:pPr>
          </w:p>
          <w:p w14:paraId="64BAA24A" w14:textId="77777777" w:rsidR="002C5C6F" w:rsidRDefault="002C5C6F" w:rsidP="00B775F0">
            <w:pPr>
              <w:tabs>
                <w:tab w:val="left" w:pos="1200"/>
              </w:tabs>
              <w:rPr>
                <w:rFonts w:asciiTheme="majorHAnsi" w:hAnsiTheme="majorHAnsi" w:cstheme="majorHAnsi"/>
                <w:lang w:val="es-MX"/>
              </w:rPr>
            </w:pPr>
          </w:p>
          <w:p w14:paraId="66F0D3DC" w14:textId="77777777" w:rsidR="002C5C6F" w:rsidRDefault="002C5C6F" w:rsidP="00B775F0">
            <w:pPr>
              <w:tabs>
                <w:tab w:val="left" w:pos="1200"/>
              </w:tabs>
              <w:rPr>
                <w:rFonts w:asciiTheme="majorHAnsi" w:hAnsiTheme="majorHAnsi" w:cstheme="majorHAnsi"/>
                <w:lang w:val="es-MX"/>
              </w:rPr>
            </w:pPr>
          </w:p>
          <w:p w14:paraId="3FFC9D1A" w14:textId="77777777" w:rsidR="002C5C6F" w:rsidRDefault="002C5C6F" w:rsidP="00B775F0">
            <w:pPr>
              <w:tabs>
                <w:tab w:val="left" w:pos="1200"/>
              </w:tabs>
              <w:rPr>
                <w:rFonts w:asciiTheme="majorHAnsi" w:hAnsiTheme="majorHAnsi" w:cstheme="majorHAnsi"/>
                <w:lang w:val="es-MX"/>
              </w:rPr>
            </w:pPr>
          </w:p>
          <w:p w14:paraId="5923C3CA" w14:textId="77777777" w:rsidR="002C5C6F" w:rsidRDefault="002C5C6F" w:rsidP="00B775F0">
            <w:pPr>
              <w:tabs>
                <w:tab w:val="left" w:pos="1200"/>
              </w:tabs>
              <w:rPr>
                <w:rFonts w:asciiTheme="majorHAnsi" w:hAnsiTheme="majorHAnsi" w:cstheme="majorHAnsi"/>
                <w:lang w:val="es-MX"/>
              </w:rPr>
            </w:pPr>
          </w:p>
        </w:tc>
      </w:tr>
    </w:tbl>
    <w:p w14:paraId="40C0E1C0" w14:textId="77777777" w:rsidR="002C5C6F" w:rsidRDefault="002C5C6F" w:rsidP="002C5C6F">
      <w:pPr>
        <w:tabs>
          <w:tab w:val="left" w:pos="1200"/>
        </w:tabs>
        <w:spacing w:after="0" w:line="240" w:lineRule="auto"/>
        <w:ind w:left="360"/>
        <w:rPr>
          <w:rFonts w:asciiTheme="majorHAnsi" w:hAnsiTheme="majorHAnsi" w:cstheme="majorHAnsi"/>
          <w:lang w:val="es-MX"/>
        </w:rPr>
      </w:pPr>
    </w:p>
    <w:p w14:paraId="42A160DC" w14:textId="77777777" w:rsidR="002C5C6F" w:rsidRDefault="002C5C6F" w:rsidP="002C5C6F">
      <w:pPr>
        <w:tabs>
          <w:tab w:val="left" w:pos="1200"/>
        </w:tabs>
        <w:spacing w:after="0" w:line="240" w:lineRule="auto"/>
        <w:rPr>
          <w:rFonts w:asciiTheme="majorHAnsi" w:hAnsiTheme="majorHAnsi" w:cstheme="majorHAnsi"/>
          <w:lang w:val="es-MX"/>
        </w:rPr>
      </w:pPr>
    </w:p>
    <w:p w14:paraId="440DB728" w14:textId="77777777" w:rsidR="002C5C6F" w:rsidRDefault="002C5C6F" w:rsidP="002C5C6F">
      <w:pPr>
        <w:pStyle w:val="Prrafodelista"/>
        <w:numPr>
          <w:ilvl w:val="1"/>
          <w:numId w:val="2"/>
        </w:numPr>
        <w:tabs>
          <w:tab w:val="left" w:pos="1200"/>
        </w:tabs>
        <w:spacing w:after="0" w:line="240" w:lineRule="auto"/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 xml:space="preserve">Criterio 8: </w:t>
      </w:r>
      <w:r w:rsidRPr="0002261A">
        <w:rPr>
          <w:rFonts w:asciiTheme="majorHAnsi" w:hAnsiTheme="majorHAnsi" w:cstheme="majorHAnsi"/>
          <w:lang w:val="es-MX"/>
        </w:rPr>
        <w:t>Capacidad financiera</w:t>
      </w:r>
    </w:p>
    <w:p w14:paraId="5D384E33" w14:textId="77777777" w:rsidR="002C5C6F" w:rsidRPr="002C5C6F" w:rsidRDefault="002C5C6F" w:rsidP="002C5C6F">
      <w:pPr>
        <w:tabs>
          <w:tab w:val="left" w:pos="1200"/>
        </w:tabs>
        <w:spacing w:after="0" w:line="240" w:lineRule="auto"/>
        <w:ind w:left="360"/>
        <w:jc w:val="both"/>
        <w:rPr>
          <w:rFonts w:asciiTheme="majorHAnsi" w:hAnsiTheme="majorHAnsi" w:cstheme="majorHAnsi"/>
          <w:lang w:val="es-MX"/>
        </w:rPr>
      </w:pPr>
      <w:r w:rsidRPr="002C5C6F">
        <w:rPr>
          <w:rFonts w:asciiTheme="majorHAnsi" w:hAnsiTheme="majorHAnsi" w:cstheme="majorHAnsi"/>
          <w:lang w:val="es-MX"/>
        </w:rPr>
        <w:t>En base a la definición del Criterio 8, detalle la solvencia económica de la Institución, proyecciones y plan financiero. Evaluación de los efectos que representa el aumento de matrículas en la infraestructura (incluye espacios comunes) y equipamiento disponible. Determinar si se cuenta con las condiciones suficientes para dichas carreras/programas o se detecta necesidades de inversión en nuevos equipos y espacios o acondicionamiento de los existentes. Si corresponde, determinar los montos estimados para cumplir con las necesidades de inversión y si esto se encuentra sustentado en proyecciones de inversión detalladas en el último proceso de acreditación (acompañar antecedentes de respaldo: plan de inversión o documento donde se señale dicha inversión)</w:t>
      </w:r>
      <w:r>
        <w:rPr>
          <w:rStyle w:val="Refdenotaalpie"/>
          <w:rFonts w:asciiTheme="majorHAnsi" w:hAnsiTheme="majorHAnsi" w:cstheme="majorHAnsi"/>
          <w:lang w:val="es-MX"/>
        </w:rPr>
        <w:footnoteReference w:id="2"/>
      </w:r>
      <w:r w:rsidRPr="002C5C6F">
        <w:rPr>
          <w:rFonts w:asciiTheme="majorHAnsi" w:hAnsiTheme="majorHAnsi" w:cstheme="majorHAnsi"/>
          <w:lang w:val="es-MX"/>
        </w:rPr>
        <w:t>. En la ficha complete la sección: Capacidad Financiera y agregue las tablas que considere pertinentes para validar este criterio.</w:t>
      </w:r>
    </w:p>
    <w:p w14:paraId="541CDE1B" w14:textId="77777777" w:rsidR="002C5C6F" w:rsidRPr="00552B50" w:rsidRDefault="002C5C6F" w:rsidP="002C5C6F">
      <w:pPr>
        <w:tabs>
          <w:tab w:val="left" w:pos="1200"/>
        </w:tabs>
        <w:spacing w:after="0" w:line="240" w:lineRule="auto"/>
        <w:ind w:left="360"/>
        <w:jc w:val="both"/>
        <w:rPr>
          <w:rFonts w:asciiTheme="majorHAnsi" w:hAnsiTheme="majorHAnsi" w:cstheme="majorHAnsi"/>
          <w:lang w:val="es-MX"/>
        </w:rPr>
      </w:pPr>
    </w:p>
    <w:p w14:paraId="72819B01" w14:textId="77777777" w:rsidR="002C5C6F" w:rsidRDefault="002C5C6F" w:rsidP="002C5C6F">
      <w:pPr>
        <w:tabs>
          <w:tab w:val="left" w:pos="1200"/>
        </w:tabs>
        <w:spacing w:after="0" w:line="240" w:lineRule="auto"/>
        <w:ind w:left="360"/>
        <w:rPr>
          <w:rFonts w:asciiTheme="majorHAnsi" w:hAnsiTheme="majorHAnsi" w:cstheme="majorHAnsi"/>
          <w:lang w:val="es-MX"/>
        </w:rPr>
      </w:pPr>
    </w:p>
    <w:tbl>
      <w:tblPr>
        <w:tblStyle w:val="Tablaconcuadrcula"/>
        <w:tblW w:w="8884" w:type="dxa"/>
        <w:tblLook w:val="04A0" w:firstRow="1" w:lastRow="0" w:firstColumn="1" w:lastColumn="0" w:noHBand="0" w:noVBand="1"/>
      </w:tblPr>
      <w:tblGrid>
        <w:gridCol w:w="8884"/>
      </w:tblGrid>
      <w:tr w:rsidR="002C5C6F" w14:paraId="2BECAF71" w14:textId="77777777" w:rsidTr="00B775F0">
        <w:trPr>
          <w:trHeight w:val="653"/>
        </w:trPr>
        <w:tc>
          <w:tcPr>
            <w:tcW w:w="8884" w:type="dxa"/>
          </w:tcPr>
          <w:p w14:paraId="71247676" w14:textId="77777777" w:rsidR="002C5C6F" w:rsidRDefault="002C5C6F" w:rsidP="00B775F0">
            <w:pPr>
              <w:tabs>
                <w:tab w:val="left" w:pos="1200"/>
              </w:tabs>
              <w:rPr>
                <w:rFonts w:asciiTheme="majorHAnsi" w:hAnsiTheme="majorHAnsi" w:cstheme="majorHAnsi"/>
                <w:lang w:val="es-MX"/>
              </w:rPr>
            </w:pPr>
          </w:p>
          <w:p w14:paraId="1EE18BDF" w14:textId="77777777" w:rsidR="002C5C6F" w:rsidRDefault="002C5C6F" w:rsidP="00B775F0">
            <w:pPr>
              <w:tabs>
                <w:tab w:val="left" w:pos="1200"/>
              </w:tabs>
              <w:rPr>
                <w:rFonts w:asciiTheme="majorHAnsi" w:hAnsiTheme="majorHAnsi" w:cstheme="majorHAnsi"/>
                <w:lang w:val="es-MX"/>
              </w:rPr>
            </w:pPr>
          </w:p>
          <w:p w14:paraId="4DBFBF5B" w14:textId="77777777" w:rsidR="002C5C6F" w:rsidRDefault="002C5C6F" w:rsidP="00B775F0">
            <w:pPr>
              <w:tabs>
                <w:tab w:val="left" w:pos="1200"/>
              </w:tabs>
              <w:rPr>
                <w:rFonts w:asciiTheme="majorHAnsi" w:hAnsiTheme="majorHAnsi" w:cstheme="majorHAnsi"/>
                <w:lang w:val="es-MX"/>
              </w:rPr>
            </w:pPr>
          </w:p>
          <w:p w14:paraId="501CDBA0" w14:textId="77777777" w:rsidR="002C5C6F" w:rsidRDefault="002C5C6F" w:rsidP="00B775F0">
            <w:pPr>
              <w:tabs>
                <w:tab w:val="left" w:pos="1200"/>
              </w:tabs>
              <w:rPr>
                <w:rFonts w:asciiTheme="majorHAnsi" w:hAnsiTheme="majorHAnsi" w:cstheme="majorHAnsi"/>
                <w:lang w:val="es-MX"/>
              </w:rPr>
            </w:pPr>
          </w:p>
          <w:p w14:paraId="7E227398" w14:textId="77777777" w:rsidR="002C5C6F" w:rsidRDefault="002C5C6F" w:rsidP="00B775F0">
            <w:pPr>
              <w:tabs>
                <w:tab w:val="left" w:pos="1200"/>
              </w:tabs>
              <w:rPr>
                <w:rFonts w:asciiTheme="majorHAnsi" w:hAnsiTheme="majorHAnsi" w:cstheme="majorHAnsi"/>
                <w:lang w:val="es-MX"/>
              </w:rPr>
            </w:pPr>
          </w:p>
          <w:p w14:paraId="0AB992B2" w14:textId="77777777" w:rsidR="002C5C6F" w:rsidRDefault="002C5C6F" w:rsidP="00B775F0">
            <w:pPr>
              <w:tabs>
                <w:tab w:val="left" w:pos="1200"/>
              </w:tabs>
              <w:rPr>
                <w:rFonts w:asciiTheme="majorHAnsi" w:hAnsiTheme="majorHAnsi" w:cstheme="majorHAnsi"/>
                <w:lang w:val="es-MX"/>
              </w:rPr>
            </w:pPr>
          </w:p>
          <w:p w14:paraId="0C3D6F8A" w14:textId="77777777" w:rsidR="002C5C6F" w:rsidRDefault="002C5C6F" w:rsidP="00B775F0">
            <w:pPr>
              <w:tabs>
                <w:tab w:val="left" w:pos="1200"/>
              </w:tabs>
              <w:rPr>
                <w:rFonts w:asciiTheme="majorHAnsi" w:hAnsiTheme="majorHAnsi" w:cstheme="majorHAnsi"/>
                <w:lang w:val="es-MX"/>
              </w:rPr>
            </w:pPr>
          </w:p>
        </w:tc>
      </w:tr>
    </w:tbl>
    <w:p w14:paraId="32133F45" w14:textId="77777777" w:rsidR="002C5C6F" w:rsidRDefault="002C5C6F" w:rsidP="002C5C6F">
      <w:pPr>
        <w:tabs>
          <w:tab w:val="left" w:pos="1200"/>
        </w:tabs>
        <w:rPr>
          <w:rFonts w:asciiTheme="majorHAnsi" w:hAnsiTheme="majorHAnsi" w:cstheme="majorHAnsi"/>
          <w:lang w:val="es-MX"/>
        </w:rPr>
      </w:pPr>
    </w:p>
    <w:p w14:paraId="276EFCE7" w14:textId="77777777" w:rsidR="002C5C6F" w:rsidRDefault="002C5C6F" w:rsidP="002C5C6F">
      <w:pPr>
        <w:tabs>
          <w:tab w:val="left" w:pos="1200"/>
        </w:tabs>
        <w:rPr>
          <w:rFonts w:asciiTheme="majorHAnsi" w:hAnsiTheme="majorHAnsi" w:cstheme="majorHAnsi"/>
          <w:lang w:val="es-MX"/>
        </w:rPr>
      </w:pPr>
    </w:p>
    <w:p w14:paraId="67E904A7" w14:textId="77777777" w:rsidR="002C5C6F" w:rsidRDefault="002C5C6F" w:rsidP="002C5C6F">
      <w:pPr>
        <w:pStyle w:val="Prrafodelista"/>
        <w:numPr>
          <w:ilvl w:val="1"/>
          <w:numId w:val="2"/>
        </w:numPr>
        <w:tabs>
          <w:tab w:val="left" w:pos="1200"/>
        </w:tabs>
        <w:spacing w:after="0" w:line="240" w:lineRule="auto"/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>Criterio 9: Cuerpo académico o docente</w:t>
      </w:r>
    </w:p>
    <w:p w14:paraId="71647998" w14:textId="0CC3ECC1" w:rsidR="002C5C6F" w:rsidRPr="007F1B88" w:rsidRDefault="002C5C6F" w:rsidP="0073690C">
      <w:pPr>
        <w:spacing w:after="0" w:line="240" w:lineRule="auto"/>
        <w:ind w:left="360"/>
        <w:jc w:val="both"/>
        <w:rPr>
          <w:rFonts w:asciiTheme="majorHAnsi" w:hAnsiTheme="majorHAnsi" w:cstheme="majorHAnsi"/>
          <w:lang w:val="es-MX"/>
        </w:rPr>
      </w:pPr>
      <w:r w:rsidRPr="007F1B88">
        <w:rPr>
          <w:rFonts w:asciiTheme="majorHAnsi" w:hAnsiTheme="majorHAnsi" w:cstheme="majorHAnsi"/>
          <w:lang w:val="es-MX"/>
        </w:rPr>
        <w:t xml:space="preserve">En base a la definición del Criterio 9, </w:t>
      </w:r>
      <w:r>
        <w:rPr>
          <w:rFonts w:asciiTheme="majorHAnsi" w:hAnsiTheme="majorHAnsi" w:cstheme="majorHAnsi"/>
          <w:lang w:val="es-MX"/>
        </w:rPr>
        <w:t>comente e</w:t>
      </w:r>
      <w:r w:rsidRPr="007F1B88">
        <w:rPr>
          <w:rFonts w:asciiTheme="majorHAnsi" w:hAnsiTheme="majorHAnsi" w:cstheme="majorHAnsi"/>
          <w:lang w:val="es-MX"/>
        </w:rPr>
        <w:t>valuación de los efectos que representa el</w:t>
      </w:r>
      <w:r w:rsidR="0073690C">
        <w:rPr>
          <w:rFonts w:asciiTheme="majorHAnsi" w:hAnsiTheme="majorHAnsi" w:cstheme="majorHAnsi"/>
          <w:lang w:val="es-MX"/>
        </w:rPr>
        <w:t xml:space="preserve"> </w:t>
      </w:r>
      <w:r w:rsidRPr="007F1B88">
        <w:rPr>
          <w:rFonts w:asciiTheme="majorHAnsi" w:hAnsiTheme="majorHAnsi" w:cstheme="majorHAnsi"/>
          <w:lang w:val="es-MX"/>
        </w:rPr>
        <w:t>aumento de matrículas en el cuerpo académico/docente. Determinar si se cuenta con un número suficiente de académicos/docentes para dichas carreras/programas o se detecta necesidades de incremento al respecto. Máximo 1 carilla</w:t>
      </w:r>
      <w:r>
        <w:rPr>
          <w:rFonts w:asciiTheme="majorHAnsi" w:hAnsiTheme="majorHAnsi" w:cstheme="majorHAnsi"/>
          <w:lang w:val="es-MX"/>
        </w:rPr>
        <w:t>. En la ficha complete la sección: Cuerpo académico.</w:t>
      </w:r>
    </w:p>
    <w:p w14:paraId="3699B0E2" w14:textId="77777777" w:rsidR="002C5C6F" w:rsidRPr="00287301" w:rsidRDefault="002C5C6F" w:rsidP="002C5C6F">
      <w:pPr>
        <w:tabs>
          <w:tab w:val="left" w:pos="1200"/>
        </w:tabs>
        <w:spacing w:after="0" w:line="240" w:lineRule="auto"/>
        <w:ind w:left="360"/>
        <w:jc w:val="both"/>
        <w:rPr>
          <w:rFonts w:asciiTheme="majorHAnsi" w:hAnsiTheme="majorHAnsi" w:cstheme="majorHAnsi"/>
          <w:lang w:val="es-MX"/>
        </w:rPr>
      </w:pPr>
    </w:p>
    <w:p w14:paraId="4123A0E6" w14:textId="77777777" w:rsidR="002C5C6F" w:rsidRPr="00287301" w:rsidRDefault="002C5C6F" w:rsidP="002C5C6F">
      <w:pPr>
        <w:tabs>
          <w:tab w:val="left" w:pos="1200"/>
        </w:tabs>
        <w:spacing w:after="0" w:line="240" w:lineRule="auto"/>
        <w:rPr>
          <w:rFonts w:asciiTheme="majorHAnsi" w:hAnsiTheme="majorHAnsi" w:cstheme="majorHAnsi"/>
          <w:lang w:val="es-MX"/>
        </w:rPr>
      </w:pPr>
    </w:p>
    <w:tbl>
      <w:tblPr>
        <w:tblStyle w:val="Tablaconcuadrcula"/>
        <w:tblW w:w="8884" w:type="dxa"/>
        <w:tblLook w:val="04A0" w:firstRow="1" w:lastRow="0" w:firstColumn="1" w:lastColumn="0" w:noHBand="0" w:noVBand="1"/>
      </w:tblPr>
      <w:tblGrid>
        <w:gridCol w:w="8884"/>
      </w:tblGrid>
      <w:tr w:rsidR="002C5C6F" w14:paraId="1E23AA33" w14:textId="77777777" w:rsidTr="00B775F0">
        <w:trPr>
          <w:trHeight w:val="653"/>
        </w:trPr>
        <w:tc>
          <w:tcPr>
            <w:tcW w:w="8884" w:type="dxa"/>
          </w:tcPr>
          <w:p w14:paraId="0EE06662" w14:textId="77777777" w:rsidR="002C5C6F" w:rsidRDefault="002C5C6F" w:rsidP="00B775F0">
            <w:pPr>
              <w:tabs>
                <w:tab w:val="left" w:pos="1200"/>
              </w:tabs>
              <w:rPr>
                <w:rFonts w:asciiTheme="majorHAnsi" w:hAnsiTheme="majorHAnsi" w:cstheme="majorHAnsi"/>
                <w:lang w:val="es-MX"/>
              </w:rPr>
            </w:pPr>
          </w:p>
          <w:p w14:paraId="51C47460" w14:textId="77777777" w:rsidR="002C5C6F" w:rsidRDefault="002C5C6F" w:rsidP="00B775F0">
            <w:pPr>
              <w:tabs>
                <w:tab w:val="left" w:pos="1200"/>
              </w:tabs>
              <w:rPr>
                <w:rFonts w:asciiTheme="majorHAnsi" w:hAnsiTheme="majorHAnsi" w:cstheme="majorHAnsi"/>
                <w:lang w:val="es-MX"/>
              </w:rPr>
            </w:pPr>
          </w:p>
          <w:p w14:paraId="78B1583E" w14:textId="77777777" w:rsidR="002C5C6F" w:rsidRDefault="002C5C6F" w:rsidP="00B775F0">
            <w:pPr>
              <w:tabs>
                <w:tab w:val="left" w:pos="1200"/>
              </w:tabs>
              <w:rPr>
                <w:rFonts w:asciiTheme="majorHAnsi" w:hAnsiTheme="majorHAnsi" w:cstheme="majorHAnsi"/>
                <w:lang w:val="es-MX"/>
              </w:rPr>
            </w:pPr>
          </w:p>
          <w:p w14:paraId="46934CC4" w14:textId="77777777" w:rsidR="002C5C6F" w:rsidRDefault="002C5C6F" w:rsidP="00B775F0">
            <w:pPr>
              <w:tabs>
                <w:tab w:val="left" w:pos="1200"/>
              </w:tabs>
              <w:rPr>
                <w:rFonts w:asciiTheme="majorHAnsi" w:hAnsiTheme="majorHAnsi" w:cstheme="majorHAnsi"/>
                <w:lang w:val="es-MX"/>
              </w:rPr>
            </w:pPr>
          </w:p>
          <w:p w14:paraId="1BF4D9FD" w14:textId="77777777" w:rsidR="002C5C6F" w:rsidRDefault="002C5C6F" w:rsidP="00B775F0">
            <w:pPr>
              <w:tabs>
                <w:tab w:val="left" w:pos="1200"/>
              </w:tabs>
              <w:rPr>
                <w:rFonts w:asciiTheme="majorHAnsi" w:hAnsiTheme="majorHAnsi" w:cstheme="majorHAnsi"/>
                <w:lang w:val="es-MX"/>
              </w:rPr>
            </w:pPr>
          </w:p>
          <w:p w14:paraId="1B5B9023" w14:textId="77777777" w:rsidR="002C5C6F" w:rsidRDefault="002C5C6F" w:rsidP="00B775F0">
            <w:pPr>
              <w:tabs>
                <w:tab w:val="left" w:pos="1200"/>
              </w:tabs>
              <w:rPr>
                <w:rFonts w:asciiTheme="majorHAnsi" w:hAnsiTheme="majorHAnsi" w:cstheme="majorHAnsi"/>
                <w:lang w:val="es-MX"/>
              </w:rPr>
            </w:pPr>
          </w:p>
          <w:p w14:paraId="22B53E4C" w14:textId="77777777" w:rsidR="002C5C6F" w:rsidRDefault="002C5C6F" w:rsidP="00B775F0">
            <w:pPr>
              <w:tabs>
                <w:tab w:val="left" w:pos="1200"/>
              </w:tabs>
              <w:rPr>
                <w:rFonts w:asciiTheme="majorHAnsi" w:hAnsiTheme="majorHAnsi" w:cstheme="majorHAnsi"/>
                <w:lang w:val="es-MX"/>
              </w:rPr>
            </w:pPr>
          </w:p>
        </w:tc>
      </w:tr>
    </w:tbl>
    <w:p w14:paraId="59453008" w14:textId="77777777" w:rsidR="002C5C6F" w:rsidRPr="00686B66" w:rsidRDefault="002C5C6F" w:rsidP="002C5C6F">
      <w:pPr>
        <w:pStyle w:val="Prrafodelista"/>
        <w:tabs>
          <w:tab w:val="left" w:pos="5810"/>
        </w:tabs>
        <w:spacing w:after="0" w:line="240" w:lineRule="auto"/>
        <w:jc w:val="both"/>
        <w:rPr>
          <w:rFonts w:asciiTheme="majorHAnsi" w:hAnsiTheme="majorHAnsi" w:cstheme="majorHAnsi"/>
          <w:color w:val="002060"/>
          <w:highlight w:val="yellow"/>
          <w:lang w:val="es-MX"/>
        </w:rPr>
      </w:pPr>
    </w:p>
    <w:p w14:paraId="5A347D46" w14:textId="77777777" w:rsidR="005052DE" w:rsidRDefault="005052DE" w:rsidP="005052DE">
      <w:pPr>
        <w:tabs>
          <w:tab w:val="left" w:pos="1200"/>
        </w:tabs>
        <w:spacing w:after="0" w:line="240" w:lineRule="auto"/>
        <w:ind w:left="360"/>
        <w:jc w:val="both"/>
        <w:rPr>
          <w:rFonts w:asciiTheme="majorHAnsi" w:hAnsiTheme="majorHAnsi" w:cstheme="majorHAnsi"/>
          <w:lang w:val="es-MX"/>
        </w:rPr>
      </w:pPr>
    </w:p>
    <w:p w14:paraId="40310CD3" w14:textId="77777777" w:rsidR="005052DE" w:rsidRDefault="005052DE" w:rsidP="005052DE">
      <w:pPr>
        <w:tabs>
          <w:tab w:val="left" w:pos="1200"/>
        </w:tabs>
        <w:spacing w:after="0" w:line="240" w:lineRule="auto"/>
        <w:ind w:left="360"/>
        <w:jc w:val="both"/>
        <w:rPr>
          <w:rFonts w:asciiTheme="majorHAnsi" w:hAnsiTheme="majorHAnsi" w:cstheme="majorHAnsi"/>
          <w:lang w:val="es-MX"/>
        </w:rPr>
      </w:pPr>
    </w:p>
    <w:p w14:paraId="666AFE84" w14:textId="77777777" w:rsidR="005052DE" w:rsidRDefault="005052DE" w:rsidP="005052DE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</w:p>
    <w:p w14:paraId="31B2F8BA" w14:textId="77777777" w:rsidR="005052DE" w:rsidRDefault="005052DE" w:rsidP="005052DE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</w:p>
    <w:p w14:paraId="3805B0A4" w14:textId="77777777" w:rsidR="005052DE" w:rsidRPr="00686B66" w:rsidRDefault="005052DE" w:rsidP="005052DE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532799FC" w14:textId="77777777" w:rsidR="005052DE" w:rsidRDefault="005052DE" w:rsidP="005052DE">
      <w:pPr>
        <w:pStyle w:val="Sinespaciado"/>
        <w:rPr>
          <w:rFonts w:asciiTheme="majorHAnsi" w:hAnsiTheme="majorHAnsi" w:cstheme="majorHAnsi"/>
          <w:color w:val="000000" w:themeColor="text1"/>
          <w:lang w:val="es-MX"/>
        </w:rPr>
      </w:pPr>
    </w:p>
    <w:p w14:paraId="39B0AF2A" w14:textId="77777777" w:rsidR="005052DE" w:rsidRPr="008F6DB2" w:rsidRDefault="005052DE" w:rsidP="005052DE">
      <w:pPr>
        <w:tabs>
          <w:tab w:val="left" w:pos="1200"/>
        </w:tabs>
        <w:spacing w:after="0" w:line="240" w:lineRule="auto"/>
        <w:rPr>
          <w:rFonts w:asciiTheme="majorHAnsi" w:hAnsiTheme="majorHAnsi" w:cstheme="majorHAnsi"/>
          <w:lang w:val="es-MX"/>
        </w:rPr>
      </w:pPr>
    </w:p>
    <w:p w14:paraId="64BAD7D8" w14:textId="77777777" w:rsidR="005052DE" w:rsidRPr="00686B66" w:rsidRDefault="005052DE" w:rsidP="005052DE">
      <w:pPr>
        <w:pStyle w:val="Sinespaciado"/>
        <w:rPr>
          <w:rFonts w:asciiTheme="majorHAnsi" w:hAnsiTheme="majorHAnsi" w:cstheme="majorHAnsi"/>
          <w:color w:val="000000" w:themeColor="text1"/>
          <w:lang w:val="es-MX"/>
        </w:rPr>
      </w:pPr>
    </w:p>
    <w:p w14:paraId="1ACB80D8" w14:textId="77777777" w:rsidR="00D60F91" w:rsidRDefault="00D60F91"/>
    <w:sectPr w:rsidR="00D60F91" w:rsidSect="005052D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6F959" w14:textId="77777777" w:rsidR="00DA3495" w:rsidRDefault="00DA3495" w:rsidP="005052DE">
      <w:pPr>
        <w:spacing w:after="0" w:line="240" w:lineRule="auto"/>
      </w:pPr>
      <w:r>
        <w:separator/>
      </w:r>
    </w:p>
  </w:endnote>
  <w:endnote w:type="continuationSeparator" w:id="0">
    <w:p w14:paraId="4734F4FB" w14:textId="77777777" w:rsidR="00DA3495" w:rsidRDefault="00DA3495" w:rsidP="005052DE">
      <w:pPr>
        <w:spacing w:after="0" w:line="240" w:lineRule="auto"/>
      </w:pPr>
      <w:r>
        <w:continuationSeparator/>
      </w:r>
    </w:p>
  </w:endnote>
  <w:endnote w:type="continuationNotice" w:id="1">
    <w:p w14:paraId="0945A105" w14:textId="77777777" w:rsidR="002D34ED" w:rsidRDefault="002D34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73524" w14:textId="77777777" w:rsidR="00DA3495" w:rsidRDefault="00DA3495" w:rsidP="005052DE">
      <w:pPr>
        <w:spacing w:after="0" w:line="240" w:lineRule="auto"/>
      </w:pPr>
      <w:r>
        <w:separator/>
      </w:r>
    </w:p>
  </w:footnote>
  <w:footnote w:type="continuationSeparator" w:id="0">
    <w:p w14:paraId="46DC7697" w14:textId="77777777" w:rsidR="00DA3495" w:rsidRDefault="00DA3495" w:rsidP="005052DE">
      <w:pPr>
        <w:spacing w:after="0" w:line="240" w:lineRule="auto"/>
      </w:pPr>
      <w:r>
        <w:continuationSeparator/>
      </w:r>
    </w:p>
  </w:footnote>
  <w:footnote w:type="continuationNotice" w:id="1">
    <w:p w14:paraId="2D43407B" w14:textId="77777777" w:rsidR="002D34ED" w:rsidRDefault="002D34ED">
      <w:pPr>
        <w:spacing w:after="0" w:line="240" w:lineRule="auto"/>
      </w:pPr>
    </w:p>
  </w:footnote>
  <w:footnote w:id="2">
    <w:p w14:paraId="4E508403" w14:textId="14E42B29" w:rsidR="002C5C6F" w:rsidRPr="009645F2" w:rsidRDefault="002C5C6F" w:rsidP="002C5C6F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En el caso de que la solicitud de aumento de vacantes corresponda a carreras del área de la salud, indicar en detalle el aumento de inversión</w:t>
      </w:r>
      <w:r w:rsidR="00C445E8">
        <w:rPr>
          <w:lang w:val="es-MX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D95D1" w14:textId="77777777" w:rsidR="00106E63" w:rsidRDefault="00F46D8B" w:rsidP="00D44D1A">
    <w:pPr>
      <w:pStyle w:val="Sinespaciado"/>
      <w:rPr>
        <w:rFonts w:asciiTheme="majorHAnsi" w:hAnsiTheme="majorHAnsi" w:cstheme="majorHAnsi"/>
        <w:b/>
        <w:bCs/>
        <w:sz w:val="28"/>
        <w:szCs w:val="28"/>
        <w:lang w:val="es-MX"/>
      </w:rPr>
    </w:pPr>
    <w:r w:rsidRPr="00C31809">
      <w:rPr>
        <w:rFonts w:asciiTheme="majorHAnsi" w:hAnsiTheme="majorHAnsi" w:cstheme="majorHAnsi"/>
        <w:b/>
        <w:bCs/>
        <w:sz w:val="28"/>
        <w:szCs w:val="28"/>
        <w:lang w:val="es-MX"/>
      </w:rPr>
      <w:t>FORMULARIO</w:t>
    </w:r>
    <w:r>
      <w:rPr>
        <w:rFonts w:asciiTheme="majorHAnsi" w:hAnsiTheme="majorHAnsi" w:cstheme="majorHAnsi"/>
        <w:b/>
        <w:bCs/>
        <w:sz w:val="28"/>
        <w:szCs w:val="28"/>
        <w:lang w:val="es-MX"/>
      </w:rPr>
      <w:t xml:space="preserve">S </w:t>
    </w:r>
    <w:r w:rsidRPr="00C31809">
      <w:rPr>
        <w:rFonts w:asciiTheme="majorHAnsi" w:hAnsiTheme="majorHAnsi" w:cstheme="majorHAnsi"/>
        <w:b/>
        <w:bCs/>
        <w:sz w:val="28"/>
        <w:szCs w:val="28"/>
        <w:lang w:val="es-MX"/>
      </w:rPr>
      <w:t>IES NIVEL BÁSICO</w:t>
    </w:r>
    <w:r>
      <w:rPr>
        <w:rFonts w:asciiTheme="majorHAnsi" w:hAnsiTheme="majorHAnsi" w:cstheme="majorHAnsi"/>
        <w:b/>
        <w:bCs/>
        <w:sz w:val="28"/>
        <w:szCs w:val="28"/>
        <w:lang w:val="es-MX"/>
      </w:rPr>
      <w:t xml:space="preserve"> - </w:t>
    </w:r>
    <w:r w:rsidRPr="00C31809">
      <w:rPr>
        <w:rFonts w:asciiTheme="majorHAnsi" w:hAnsiTheme="majorHAnsi" w:cstheme="majorHAnsi"/>
        <w:b/>
        <w:bCs/>
        <w:sz w:val="28"/>
        <w:szCs w:val="28"/>
        <w:lang w:val="es-MX"/>
      </w:rPr>
      <w:t>ARTÍCULO 20 LEY N°20.129</w:t>
    </w:r>
  </w:p>
  <w:p w14:paraId="36891E16" w14:textId="77777777" w:rsidR="00106E63" w:rsidRDefault="00F46D8B" w:rsidP="00D44D1A">
    <w:pPr>
      <w:pStyle w:val="Sinespaciado"/>
      <w:rPr>
        <w:rFonts w:asciiTheme="majorHAnsi" w:hAnsiTheme="majorHAnsi" w:cstheme="majorHAnsi"/>
        <w:b/>
        <w:bCs/>
        <w:sz w:val="28"/>
        <w:szCs w:val="28"/>
        <w:lang w:val="es-MX"/>
      </w:rPr>
    </w:pPr>
    <w:r>
      <w:rPr>
        <w:rFonts w:asciiTheme="majorHAnsi" w:hAnsiTheme="majorHAnsi" w:cstheme="majorHAnsi"/>
        <w:b/>
        <w:bCs/>
        <w:sz w:val="28"/>
        <w:szCs w:val="28"/>
        <w:lang w:val="es-MX"/>
      </w:rPr>
      <w:t>ACTUALIZADO A MAYO 2024</w:t>
    </w:r>
  </w:p>
  <w:p w14:paraId="4553FD72" w14:textId="77777777" w:rsidR="00106E63" w:rsidRDefault="00106E63" w:rsidP="00D44D1A">
    <w:pPr>
      <w:pStyle w:val="Sinespaciado"/>
      <w:rPr>
        <w:rFonts w:asciiTheme="majorHAnsi" w:hAnsiTheme="majorHAnsi" w:cstheme="majorHAnsi"/>
        <w:b/>
        <w:bCs/>
        <w:sz w:val="28"/>
        <w:szCs w:val="28"/>
        <w:lang w:val="es-MX"/>
      </w:rPr>
    </w:pPr>
  </w:p>
  <w:p w14:paraId="422ED4E2" w14:textId="77777777" w:rsidR="00106E63" w:rsidRDefault="00106E63" w:rsidP="00D44D1A">
    <w:pPr>
      <w:pStyle w:val="Sinespaciado"/>
      <w:jc w:val="center"/>
      <w:rPr>
        <w:rFonts w:asciiTheme="majorHAnsi" w:hAnsiTheme="majorHAnsi" w:cstheme="majorHAnsi"/>
        <w:b/>
        <w:bCs/>
        <w:sz w:val="28"/>
        <w:szCs w:val="28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82350"/>
    <w:multiLevelType w:val="hybridMultilevel"/>
    <w:tmpl w:val="6C3009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B62E5"/>
    <w:multiLevelType w:val="multilevel"/>
    <w:tmpl w:val="96500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33C08DC"/>
    <w:multiLevelType w:val="multilevel"/>
    <w:tmpl w:val="96500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5E05E5F"/>
    <w:multiLevelType w:val="hybridMultilevel"/>
    <w:tmpl w:val="7C24CCC6"/>
    <w:lvl w:ilvl="0" w:tplc="CA163F44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C65E3"/>
    <w:multiLevelType w:val="multilevel"/>
    <w:tmpl w:val="96500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886986522">
    <w:abstractNumId w:val="0"/>
  </w:num>
  <w:num w:numId="2" w16cid:durableId="596982051">
    <w:abstractNumId w:val="1"/>
  </w:num>
  <w:num w:numId="3" w16cid:durableId="1456484210">
    <w:abstractNumId w:val="3"/>
  </w:num>
  <w:num w:numId="4" w16cid:durableId="336621882">
    <w:abstractNumId w:val="4"/>
  </w:num>
  <w:num w:numId="5" w16cid:durableId="388963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DE"/>
    <w:rsid w:val="000303B9"/>
    <w:rsid w:val="000D68CB"/>
    <w:rsid w:val="00106E63"/>
    <w:rsid w:val="001646DD"/>
    <w:rsid w:val="002072A9"/>
    <w:rsid w:val="00246313"/>
    <w:rsid w:val="00280C48"/>
    <w:rsid w:val="002C5C6F"/>
    <w:rsid w:val="002D34ED"/>
    <w:rsid w:val="00403518"/>
    <w:rsid w:val="004D3427"/>
    <w:rsid w:val="005052DE"/>
    <w:rsid w:val="006174B8"/>
    <w:rsid w:val="006374A0"/>
    <w:rsid w:val="006A3375"/>
    <w:rsid w:val="0073690C"/>
    <w:rsid w:val="00775C15"/>
    <w:rsid w:val="007E4B7E"/>
    <w:rsid w:val="008473B7"/>
    <w:rsid w:val="00874568"/>
    <w:rsid w:val="00883880"/>
    <w:rsid w:val="008A2803"/>
    <w:rsid w:val="008A6F49"/>
    <w:rsid w:val="008F6DB2"/>
    <w:rsid w:val="009D398D"/>
    <w:rsid w:val="00A14FEF"/>
    <w:rsid w:val="00A52B46"/>
    <w:rsid w:val="00A57F3B"/>
    <w:rsid w:val="00B512AF"/>
    <w:rsid w:val="00BD4F90"/>
    <w:rsid w:val="00C445E8"/>
    <w:rsid w:val="00C803A3"/>
    <w:rsid w:val="00D60F91"/>
    <w:rsid w:val="00DA3495"/>
    <w:rsid w:val="00E538DC"/>
    <w:rsid w:val="00E9669C"/>
    <w:rsid w:val="00F46D8B"/>
    <w:rsid w:val="00FC0582"/>
    <w:rsid w:val="00FD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811A"/>
  <w15:chartTrackingRefBased/>
  <w15:docId w15:val="{94E8844D-BD21-440A-B446-E97EDE0B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2DE"/>
    <w:rPr>
      <w:kern w:val="0"/>
    </w:rPr>
  </w:style>
  <w:style w:type="paragraph" w:styleId="Ttulo1">
    <w:name w:val="heading 1"/>
    <w:basedOn w:val="Normal"/>
    <w:next w:val="Normal"/>
    <w:link w:val="Ttulo1Car"/>
    <w:uiPriority w:val="9"/>
    <w:qFormat/>
    <w:rsid w:val="00505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5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5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5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05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05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05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05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05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5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5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5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52D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052D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052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052D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052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052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05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05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05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05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05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052D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052D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052D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05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052D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052DE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052DE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052DE"/>
    <w:pPr>
      <w:spacing w:after="0" w:line="240" w:lineRule="auto"/>
    </w:pPr>
    <w:rPr>
      <w:kern w:val="0"/>
    </w:rPr>
  </w:style>
  <w:style w:type="character" w:styleId="Refdecomentario">
    <w:name w:val="annotation reference"/>
    <w:basedOn w:val="Fuentedeprrafopredeter"/>
    <w:uiPriority w:val="99"/>
    <w:semiHidden/>
    <w:unhideWhenUsed/>
    <w:rsid w:val="005052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52D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52DE"/>
    <w:rPr>
      <w:kern w:val="0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052D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052DE"/>
    <w:rPr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052D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05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2DE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505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2DE"/>
    <w:rPr>
      <w:kern w:val="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6D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6DB2"/>
    <w:rPr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21C7E027380F4BADC2C9754C8E7123" ma:contentTypeVersion="0" ma:contentTypeDescription="Crear nuevo documento." ma:contentTypeScope="" ma:versionID="f42aa91f3a645df126c723f7bd5337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BBC6C-7D1B-4EA2-96A1-7C5EB799C567}"/>
</file>

<file path=customXml/itemProps2.xml><?xml version="1.0" encoding="utf-8"?>
<ds:datastoreItem xmlns:ds="http://schemas.openxmlformats.org/officeDocument/2006/customXml" ds:itemID="{672A034C-E941-4107-A7B7-74DA157F32C9}">
  <ds:schemaRefs>
    <ds:schemaRef ds:uri="7d19a0c7-ffdb-44c9-bfd2-7751557be450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e1244437-ded4-4248-a717-a6f61c4a703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4BAAEB8-1854-403F-9A6D-40019A9FC6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1058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Torres Ahumada</dc:creator>
  <cp:keywords/>
  <dc:description/>
  <cp:lastModifiedBy>Priscilla Torres Ahumada</cp:lastModifiedBy>
  <cp:revision>15</cp:revision>
  <dcterms:created xsi:type="dcterms:W3CDTF">2024-05-13T20:10:00Z</dcterms:created>
  <dcterms:modified xsi:type="dcterms:W3CDTF">2024-05-15T16:36:00Z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0x010100AB21C7E027380F4BADC2C9754C8E7123</vt:lpwstr>
  </property>
  <property fmtid="{D5CDD505-2E9C-101B-9397-08002B2CF9AE}" pid="3" name="MediaServiceImageTags">
    <vt:lpwstr/>
  </property>
</Properties>
</file>